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8EB03ED" w14:textId="50A52789" w:rsidR="000F14AD" w:rsidRPr="008754F7" w:rsidRDefault="00E40AC0" w:rsidP="000C73A6">
      <w:pPr>
        <w:pStyle w:val="Body2"/>
        <w:jc w:val="center"/>
        <w:rPr>
          <w:rFonts w:cs="Times New Roman"/>
          <w:sz w:val="24"/>
          <w:szCs w:val="24"/>
          <w:lang w:val="lt-LT"/>
        </w:rPr>
      </w:pPr>
      <w:r w:rsidRPr="00E40AC0">
        <w:rPr>
          <w:rFonts w:eastAsia="TimesNewRomanPS-BoldMT" w:cs="Times New Roman"/>
          <w:b/>
          <w:bCs/>
          <w:sz w:val="24"/>
          <w:szCs w:val="24"/>
          <w:lang w:val="lt-LT"/>
        </w:rPr>
        <w:t xml:space="preserve">Apsaugos priemonės ir vienkartinės medicinos pagalbos priemonės darbui su </w:t>
      </w:r>
      <w:proofErr w:type="spellStart"/>
      <w:r w:rsidRPr="00E40AC0">
        <w:rPr>
          <w:rFonts w:eastAsia="TimesNewRomanPS-BoldMT" w:cs="Times New Roman"/>
          <w:b/>
          <w:bCs/>
          <w:sz w:val="24"/>
          <w:szCs w:val="24"/>
          <w:lang w:val="lt-LT"/>
        </w:rPr>
        <w:t>robotinės</w:t>
      </w:r>
      <w:proofErr w:type="spellEnd"/>
      <w:r w:rsidRPr="00E40AC0">
        <w:rPr>
          <w:rFonts w:eastAsia="TimesNewRomanPS-BoldMT" w:cs="Times New Roman"/>
          <w:b/>
          <w:bCs/>
          <w:sz w:val="24"/>
          <w:szCs w:val="24"/>
          <w:lang w:val="lt-LT"/>
        </w:rPr>
        <w:t xml:space="preserve"> chirurgijos sistema "</w:t>
      </w:r>
      <w:proofErr w:type="spellStart"/>
      <w:r w:rsidRPr="00E40AC0">
        <w:rPr>
          <w:rFonts w:eastAsia="TimesNewRomanPS-BoldMT" w:cs="Times New Roman"/>
          <w:b/>
          <w:bCs/>
          <w:sz w:val="24"/>
          <w:szCs w:val="24"/>
          <w:lang w:val="lt-LT"/>
        </w:rPr>
        <w:t>Versius</w:t>
      </w:r>
      <w:proofErr w:type="spellEnd"/>
      <w:r w:rsidRPr="00E40AC0">
        <w:rPr>
          <w:rFonts w:eastAsia="TimesNewRomanPS-BoldMT" w:cs="Times New Roman"/>
          <w:b/>
          <w:bCs/>
          <w:sz w:val="24"/>
          <w:szCs w:val="24"/>
          <w:lang w:val="lt-LT"/>
        </w:rPr>
        <w:t>"</w:t>
      </w:r>
      <w:r w:rsidR="0027545F" w:rsidRPr="0027545F">
        <w:rPr>
          <w:rFonts w:eastAsia="TimesNewRomanPS-BoldMT" w:cs="Times New Roman"/>
          <w:b/>
          <w:bCs/>
          <w:sz w:val="24"/>
          <w:szCs w:val="24"/>
          <w:lang w:val="lt-LT"/>
        </w:rPr>
        <w:t xml:space="preserve"> </w:t>
      </w:r>
      <w:r w:rsidR="000C73A6" w:rsidRPr="008754F7">
        <w:rPr>
          <w:rFonts w:eastAsia="TimesNewRomanPS-BoldMT" w:cs="Times New Roman"/>
          <w:b/>
          <w:bCs/>
          <w:sz w:val="24"/>
          <w:szCs w:val="24"/>
          <w:lang w:val="lt-LT"/>
        </w:rPr>
        <w:t>(</w:t>
      </w:r>
      <w:r>
        <w:rPr>
          <w:rFonts w:eastAsia="TimesNewRomanPS-BoldMT" w:cs="Times New Roman"/>
          <w:b/>
          <w:bCs/>
          <w:sz w:val="24"/>
          <w:szCs w:val="24"/>
          <w:lang w:val="lt-LT"/>
        </w:rPr>
        <w:t>9903</w:t>
      </w:r>
      <w:r w:rsidR="000C73A6" w:rsidRPr="008754F7">
        <w:rPr>
          <w:rFonts w:eastAsia="TimesNewRomanPS-BoldMT" w:cs="Times New Roman"/>
          <w:b/>
          <w:bCs/>
          <w:sz w:val="24"/>
          <w:szCs w:val="24"/>
          <w:lang w:val="lt-LT"/>
        </w:rPr>
        <w:t>)</w:t>
      </w:r>
    </w:p>
    <w:p w14:paraId="0BC3FB88" w14:textId="1EE7984E"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5CA9BD0" w14:textId="59D7A427" w:rsidR="00E40AC0" w:rsidRPr="00E40AC0" w:rsidRDefault="00E40AC0" w:rsidP="00E40AC0">
      <w:pPr>
        <w:pStyle w:val="Body2"/>
        <w:jc w:val="center"/>
        <w:rPr>
          <w:b/>
          <w:lang w:val="lt-LT"/>
        </w:rPr>
      </w:pPr>
      <w:r w:rsidRPr="00E40AC0">
        <w:rPr>
          <w:b/>
          <w:lang w:val="lt-LT"/>
        </w:rPr>
        <w:t>(SPS)</w:t>
      </w:r>
    </w:p>
    <w:p w14:paraId="36F45574" w14:textId="77777777" w:rsidR="00573852" w:rsidRPr="008754F7" w:rsidRDefault="00573852" w:rsidP="00573852">
      <w:pPr>
        <w:pStyle w:val="Body2"/>
        <w:rPr>
          <w:rFonts w:cs="Times New Roman"/>
          <w:sz w:val="24"/>
          <w:szCs w:val="24"/>
          <w:lang w:val="lt-LT"/>
        </w:rPr>
      </w:pPr>
    </w:p>
    <w:p w14:paraId="10996F71" w14:textId="3C84B3FC"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 xml:space="preserve">1. VšĮ Vilniaus universiteto ligoninė Santaros klinikos (toliau - PO), vykdydama viešąjį pirkimą numato įsigyti </w:t>
      </w:r>
      <w:r w:rsidR="00E40AC0">
        <w:rPr>
          <w:rFonts w:cs="Times New Roman"/>
          <w:color w:val="auto"/>
          <w:sz w:val="24"/>
          <w:szCs w:val="24"/>
          <w:lang w:val="lt-LT"/>
        </w:rPr>
        <w:t>a</w:t>
      </w:r>
      <w:r w:rsidR="00E40AC0" w:rsidRPr="00E40AC0">
        <w:rPr>
          <w:rFonts w:cs="Times New Roman"/>
          <w:color w:val="auto"/>
          <w:sz w:val="24"/>
          <w:szCs w:val="24"/>
          <w:lang w:val="lt-LT"/>
        </w:rPr>
        <w:t>psaugos priemon</w:t>
      </w:r>
      <w:r w:rsidR="00E40AC0">
        <w:rPr>
          <w:rFonts w:cs="Times New Roman"/>
          <w:color w:val="auto"/>
          <w:sz w:val="24"/>
          <w:szCs w:val="24"/>
          <w:lang w:val="lt-LT"/>
        </w:rPr>
        <w:t>e</w:t>
      </w:r>
      <w:r w:rsidR="00E40AC0" w:rsidRPr="00E40AC0">
        <w:rPr>
          <w:rFonts w:cs="Times New Roman"/>
          <w:color w:val="auto"/>
          <w:sz w:val="24"/>
          <w:szCs w:val="24"/>
          <w:lang w:val="lt-LT"/>
        </w:rPr>
        <w:t>s ir vienkartin</w:t>
      </w:r>
      <w:r w:rsidR="00E40AC0">
        <w:rPr>
          <w:rFonts w:cs="Times New Roman"/>
          <w:color w:val="auto"/>
          <w:sz w:val="24"/>
          <w:szCs w:val="24"/>
          <w:lang w:val="lt-LT"/>
        </w:rPr>
        <w:t>e</w:t>
      </w:r>
      <w:r w:rsidR="00E40AC0" w:rsidRPr="00E40AC0">
        <w:rPr>
          <w:rFonts w:cs="Times New Roman"/>
          <w:color w:val="auto"/>
          <w:sz w:val="24"/>
          <w:szCs w:val="24"/>
          <w:lang w:val="lt-LT"/>
        </w:rPr>
        <w:t>s medicinos pagalbos priemon</w:t>
      </w:r>
      <w:r w:rsidR="00E40AC0">
        <w:rPr>
          <w:rFonts w:cs="Times New Roman"/>
          <w:color w:val="auto"/>
          <w:sz w:val="24"/>
          <w:szCs w:val="24"/>
          <w:lang w:val="lt-LT"/>
        </w:rPr>
        <w:t>e</w:t>
      </w:r>
      <w:r w:rsidR="00E40AC0" w:rsidRPr="00E40AC0">
        <w:rPr>
          <w:rFonts w:cs="Times New Roman"/>
          <w:color w:val="auto"/>
          <w:sz w:val="24"/>
          <w:szCs w:val="24"/>
          <w:lang w:val="lt-LT"/>
        </w:rPr>
        <w:t xml:space="preserve">s darbui su </w:t>
      </w:r>
      <w:proofErr w:type="spellStart"/>
      <w:r w:rsidR="00E40AC0" w:rsidRPr="00E40AC0">
        <w:rPr>
          <w:rFonts w:cs="Times New Roman"/>
          <w:color w:val="auto"/>
          <w:sz w:val="24"/>
          <w:szCs w:val="24"/>
          <w:lang w:val="lt-LT"/>
        </w:rPr>
        <w:t>robotinės</w:t>
      </w:r>
      <w:proofErr w:type="spellEnd"/>
      <w:r w:rsidR="00E40AC0" w:rsidRPr="00E40AC0">
        <w:rPr>
          <w:rFonts w:cs="Times New Roman"/>
          <w:color w:val="auto"/>
          <w:sz w:val="24"/>
          <w:szCs w:val="24"/>
          <w:lang w:val="lt-LT"/>
        </w:rPr>
        <w:t xml:space="preserve"> chirurgijos sistema "</w:t>
      </w:r>
      <w:proofErr w:type="spellStart"/>
      <w:r w:rsidR="00E40AC0" w:rsidRPr="00E40AC0">
        <w:rPr>
          <w:rFonts w:cs="Times New Roman"/>
          <w:color w:val="auto"/>
          <w:sz w:val="24"/>
          <w:szCs w:val="24"/>
          <w:lang w:val="lt-LT"/>
        </w:rPr>
        <w:t>Versius</w:t>
      </w:r>
      <w:proofErr w:type="spellEnd"/>
      <w:r w:rsidR="00E40AC0" w:rsidRPr="00E40AC0">
        <w:rPr>
          <w:rFonts w:cs="Times New Roman"/>
          <w:color w:val="auto"/>
          <w:sz w:val="24"/>
          <w:szCs w:val="24"/>
          <w:lang w:val="lt-LT"/>
        </w:rPr>
        <w:t>"</w:t>
      </w:r>
      <w:r w:rsidR="00A133CB" w:rsidRPr="00A133CB">
        <w:rPr>
          <w:rFonts w:cs="Times New Roman"/>
          <w:color w:val="auto"/>
          <w:sz w:val="24"/>
          <w:szCs w:val="24"/>
          <w:lang w:val="lt-LT"/>
        </w:rPr>
        <w:t xml:space="preserve">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p>
    <w:p w14:paraId="6954FCB8" w14:textId="49F9A8CE"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09CDD403"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3. Išankstinis skelbimas apie pirkimą nebuvo paskelbtas.</w:t>
      </w:r>
    </w:p>
    <w:p w14:paraId="6FEEB45F" w14:textId="5B3F9A38" w:rsidR="00BC5800" w:rsidRPr="008754F7" w:rsidRDefault="00707A27" w:rsidP="007C31D6">
      <w:pPr>
        <w:pStyle w:val="Body2"/>
        <w:ind w:firstLine="567"/>
        <w:rPr>
          <w:rFonts w:cs="Times New Roman"/>
          <w:sz w:val="24"/>
          <w:szCs w:val="24"/>
          <w:lang w:val="lt-LT"/>
        </w:rPr>
      </w:pPr>
      <w:r w:rsidRPr="008754F7">
        <w:rPr>
          <w:rFonts w:cs="Times New Roman"/>
          <w:color w:val="auto"/>
          <w:sz w:val="24"/>
          <w:szCs w:val="24"/>
          <w:lang w:val="lt-LT"/>
        </w:rPr>
        <w:t xml:space="preserve">4. Tiesioginį ryšį su tiekėjais įgaliotas palaikyti perkančiosios organizacijos atstovas: </w:t>
      </w:r>
      <w:r w:rsidR="00F634BC" w:rsidRPr="007C31D6">
        <w:rPr>
          <w:rFonts w:cs="Times New Roman"/>
          <w:i/>
          <w:color w:val="auto"/>
          <w:sz w:val="24"/>
          <w:szCs w:val="24"/>
          <w:lang w:val="lt-LT"/>
        </w:rPr>
        <w:t>Asta Volosevičienė</w:t>
      </w:r>
      <w:r w:rsidR="00BC5800" w:rsidRPr="007C31D6">
        <w:rPr>
          <w:rFonts w:cs="Times New Roman"/>
          <w:i/>
          <w:sz w:val="24"/>
          <w:szCs w:val="24"/>
          <w:lang w:val="lt-LT"/>
        </w:rPr>
        <w:t xml:space="preserve">, tel. </w:t>
      </w:r>
      <w:r w:rsidR="00BC5800" w:rsidRPr="007C31D6">
        <w:rPr>
          <w:rFonts w:eastAsia="Times New Roman" w:cs="Times New Roman"/>
          <w:i/>
          <w:sz w:val="24"/>
          <w:szCs w:val="24"/>
          <w:bdr w:val="none" w:sz="0" w:space="0" w:color="auto"/>
          <w:lang w:val="lt-LT" w:eastAsia="x-none" w:bidi="lo-LA"/>
        </w:rPr>
        <w:t>+370</w:t>
      </w:r>
      <w:r w:rsidR="00F249DF" w:rsidRPr="007C31D6">
        <w:rPr>
          <w:rFonts w:eastAsia="Times New Roman" w:cs="Times New Roman"/>
          <w:i/>
          <w:sz w:val="24"/>
          <w:szCs w:val="24"/>
          <w:bdr w:val="none" w:sz="0" w:space="0" w:color="auto"/>
          <w:lang w:val="lt-LT" w:eastAsia="x-none" w:bidi="lo-LA"/>
        </w:rPr>
        <w:t> </w:t>
      </w:r>
      <w:r w:rsidR="00F249DF" w:rsidRPr="007C31D6">
        <w:rPr>
          <w:rFonts w:eastAsia="Times New Roman" w:cs="Times New Roman"/>
          <w:i/>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7C31D6" w:rsidRPr="00D53A28">
          <w:rPr>
            <w:rStyle w:val="Hipersaitas"/>
          </w:rPr>
          <w:t>asta.voloseviciene@santa.lt</w:t>
        </w:r>
      </w:hyperlink>
      <w:r w:rsidR="007C31D6">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07C8F2AF" w:rsidR="00707A27" w:rsidRPr="008754F7" w:rsidRDefault="00707A27" w:rsidP="007C31D6">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E40AC0" w:rsidRPr="00E40AC0">
        <w:rPr>
          <w:lang w:val="lt-LT"/>
        </w:rPr>
        <w:t xml:space="preserve">Apsaugos priemonės ir vienkartinės medicinos pagalbos priemonės darbui su </w:t>
      </w:r>
      <w:proofErr w:type="spellStart"/>
      <w:r w:rsidR="00E40AC0" w:rsidRPr="00E40AC0">
        <w:rPr>
          <w:lang w:val="lt-LT"/>
        </w:rPr>
        <w:t>robotinės</w:t>
      </w:r>
      <w:proofErr w:type="spellEnd"/>
      <w:r w:rsidR="00E40AC0" w:rsidRPr="00E40AC0">
        <w:rPr>
          <w:lang w:val="lt-LT"/>
        </w:rPr>
        <w:t xml:space="preserve"> chirurgijos sistema "</w:t>
      </w:r>
      <w:proofErr w:type="spellStart"/>
      <w:r w:rsidR="00E40AC0" w:rsidRPr="00E40AC0">
        <w:rPr>
          <w:lang w:val="lt-LT"/>
        </w:rPr>
        <w:t>Versius</w:t>
      </w:r>
      <w:proofErr w:type="spellEnd"/>
      <w:r w:rsidR="00E40AC0" w:rsidRPr="00E40AC0">
        <w:rPr>
          <w:lang w:val="lt-LT"/>
        </w:rPr>
        <w:t xml:space="preserve">" </w:t>
      </w:r>
      <w:r w:rsidR="00A133CB" w:rsidRPr="00A133CB">
        <w:rPr>
          <w:lang w:val="lt-LT"/>
        </w:rPr>
        <w:t>(</w:t>
      </w:r>
      <w:r w:rsidR="00E40AC0">
        <w:rPr>
          <w:lang w:val="lt-LT"/>
        </w:rPr>
        <w:t>9903</w:t>
      </w:r>
      <w:r w:rsidR="00A133CB" w:rsidRPr="00A133CB">
        <w:rPr>
          <w:lang w:val="lt-LT"/>
        </w:rPr>
        <w:t>)</w:t>
      </w:r>
      <w:r w:rsidR="0071745C" w:rsidRPr="008754F7">
        <w:rPr>
          <w:lang w:val="lt-LT"/>
        </w:rPr>
        <w:t>“</w:t>
      </w:r>
      <w:r w:rsidRPr="008754F7">
        <w:rPr>
          <w:rFonts w:eastAsia="Calibri"/>
          <w:bdr w:val="none" w:sz="0" w:space="0" w:color="auto"/>
          <w:lang w:val="lt-LT"/>
        </w:rPr>
        <w:t>.</w:t>
      </w:r>
    </w:p>
    <w:p w14:paraId="662DB648" w14:textId="00835014"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6. Pirkimas</w:t>
      </w:r>
      <w:r w:rsidR="00E40AC0">
        <w:rPr>
          <w:rFonts w:cs="Times New Roman"/>
          <w:color w:val="auto"/>
          <w:sz w:val="24"/>
          <w:szCs w:val="24"/>
          <w:lang w:val="lt-LT"/>
        </w:rPr>
        <w:t xml:space="preserve"> skaidomas</w:t>
      </w:r>
      <w:r w:rsidRPr="008754F7">
        <w:rPr>
          <w:rFonts w:cs="Times New Roman"/>
          <w:color w:val="auto"/>
          <w:sz w:val="24"/>
          <w:szCs w:val="24"/>
          <w:lang w:val="lt-LT"/>
        </w:rPr>
        <w:t xml:space="preserve"> </w:t>
      </w:r>
      <w:r w:rsidR="0027545F">
        <w:rPr>
          <w:rFonts w:cs="Times New Roman"/>
          <w:color w:val="auto"/>
          <w:sz w:val="24"/>
          <w:szCs w:val="24"/>
          <w:lang w:val="lt-LT"/>
        </w:rPr>
        <w:t xml:space="preserve">į </w:t>
      </w:r>
      <w:r w:rsidR="00E40AC0">
        <w:rPr>
          <w:rFonts w:cs="Times New Roman"/>
          <w:color w:val="auto"/>
          <w:sz w:val="24"/>
          <w:szCs w:val="24"/>
          <w:lang w:val="lt-LT"/>
        </w:rPr>
        <w:t>9</w:t>
      </w:r>
      <w:r w:rsidR="007C31D6">
        <w:rPr>
          <w:rFonts w:cs="Times New Roman"/>
          <w:color w:val="auto"/>
          <w:sz w:val="24"/>
          <w:szCs w:val="24"/>
          <w:lang w:val="lt-LT"/>
        </w:rPr>
        <w:t xml:space="preserve"> (devynias)</w:t>
      </w:r>
      <w:r w:rsidR="00E40AC0">
        <w:rPr>
          <w:rFonts w:cs="Times New Roman"/>
          <w:color w:val="auto"/>
          <w:sz w:val="24"/>
          <w:szCs w:val="24"/>
          <w:lang w:val="lt-LT"/>
        </w:rPr>
        <w:t xml:space="preserve"> </w:t>
      </w:r>
      <w:r w:rsidR="004663D4">
        <w:rPr>
          <w:rFonts w:cs="Times New Roman"/>
          <w:color w:val="auto"/>
          <w:sz w:val="24"/>
          <w:szCs w:val="24"/>
          <w:lang w:val="lt-LT"/>
        </w:rPr>
        <w:t>pirkimo objekto dalis</w:t>
      </w:r>
      <w:r w:rsidR="00E40AC0">
        <w:rPr>
          <w:rFonts w:cs="Times New Roman"/>
          <w:color w:val="auto"/>
          <w:sz w:val="24"/>
          <w:szCs w:val="24"/>
          <w:lang w:val="lt-LT"/>
        </w:rPr>
        <w:t xml:space="preserve"> (detaliau SPS 1 pri</w:t>
      </w:r>
      <w:r w:rsidR="007C31D6">
        <w:rPr>
          <w:rFonts w:cs="Times New Roman"/>
          <w:color w:val="auto"/>
          <w:sz w:val="24"/>
          <w:szCs w:val="24"/>
          <w:lang w:val="lt-LT"/>
        </w:rPr>
        <w:t>e</w:t>
      </w:r>
      <w:r w:rsidR="00E40AC0">
        <w:rPr>
          <w:rFonts w:cs="Times New Roman"/>
          <w:color w:val="auto"/>
          <w:sz w:val="24"/>
          <w:szCs w:val="24"/>
          <w:lang w:val="lt-LT"/>
        </w:rPr>
        <w:t>de).</w:t>
      </w:r>
    </w:p>
    <w:p w14:paraId="02B6C7C5" w14:textId="488A9DB4"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7. Reikalavimai pirkimo objektui</w:t>
      </w:r>
      <w:r w:rsidR="00494070">
        <w:rPr>
          <w:rStyle w:val="Puslapioinaosnuoroda"/>
          <w:rFonts w:cs="Times New Roman"/>
          <w:color w:val="auto"/>
          <w:sz w:val="24"/>
          <w:szCs w:val="24"/>
          <w:lang w:val="lt-LT"/>
        </w:rPr>
        <w:footnoteReference w:id="1"/>
      </w:r>
      <w:r w:rsidRPr="008754F7">
        <w:rPr>
          <w:rFonts w:cs="Times New Roman"/>
          <w:color w:val="auto"/>
          <w:sz w:val="24"/>
          <w:szCs w:val="24"/>
          <w:lang w:val="lt-LT"/>
        </w:rPr>
        <w:t xml:space="preserve"> nurodyti SPS 1 priede „Techninė specifikacija“ ir SPS 2 priede „Viešojo</w:t>
      </w:r>
      <w:r w:rsidR="001127C4" w:rsidRPr="008754F7">
        <w:rPr>
          <w:rFonts w:cs="Times New Roman"/>
          <w:color w:val="auto"/>
          <w:sz w:val="24"/>
          <w:szCs w:val="24"/>
          <w:lang w:val="lt-LT"/>
        </w:rPr>
        <w:t xml:space="preserve"> pirkimo sutarties projektas“.</w:t>
      </w:r>
    </w:p>
    <w:p w14:paraId="391A7B5A" w14:textId="08D0E2FA" w:rsidR="00707A27" w:rsidRPr="008D5A77" w:rsidRDefault="00707A27" w:rsidP="007C31D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8754F7">
        <w:rPr>
          <w:lang w:val="lt-LT"/>
        </w:rPr>
        <w:t>8. Tiekėjo įsipareigojimų įvykdymo vieta yra:</w:t>
      </w:r>
      <w:r w:rsidRPr="008754F7">
        <w:rPr>
          <w:rFonts w:eastAsia="Calibri"/>
          <w:bdr w:val="none" w:sz="0" w:space="0" w:color="auto"/>
          <w:lang w:val="lt-LT"/>
        </w:rPr>
        <w:t xml:space="preserve"> </w:t>
      </w:r>
      <w:r w:rsidR="0071745C" w:rsidRPr="008754F7">
        <w:rPr>
          <w:rFonts w:eastAsia="Calibri"/>
          <w:bdr w:val="none" w:sz="0" w:space="0" w:color="auto"/>
          <w:lang w:val="lt-LT"/>
        </w:rPr>
        <w:t xml:space="preserve">VšĮ Vilniaus universiteto ligoninės Santaros klinikose adresu </w:t>
      </w:r>
      <w:r w:rsidR="00CB14D9" w:rsidRPr="008D5A77">
        <w:rPr>
          <w:rFonts w:eastAsia="Calibri"/>
          <w:bdr w:val="none" w:sz="0" w:space="0" w:color="auto"/>
          <w:lang w:val="lt-LT"/>
        </w:rPr>
        <w:t>Santariškių g. 2, LT-</w:t>
      </w:r>
      <w:r w:rsidR="008D5A77">
        <w:rPr>
          <w:rFonts w:eastAsia="Calibri"/>
          <w:bdr w:val="none" w:sz="0" w:space="0" w:color="auto"/>
          <w:lang w:val="lt-LT"/>
        </w:rPr>
        <w:t>08406</w:t>
      </w:r>
      <w:r w:rsidR="00CB14D9" w:rsidRPr="008D5A77">
        <w:rPr>
          <w:rFonts w:eastAsia="Calibri"/>
          <w:bdr w:val="none" w:sz="0" w:space="0" w:color="auto"/>
          <w:lang w:val="lt-LT"/>
        </w:rPr>
        <w:t xml:space="preserve"> </w:t>
      </w:r>
      <w:r w:rsidR="006973DA" w:rsidRPr="008D5A77">
        <w:rPr>
          <w:rFonts w:eastAsia="Calibri"/>
          <w:bdr w:val="none" w:sz="0" w:space="0" w:color="auto"/>
          <w:lang w:val="lt-LT"/>
        </w:rPr>
        <w:t>Vilnius</w:t>
      </w:r>
      <w:r w:rsidR="00693F9D" w:rsidRPr="008D5A77">
        <w:rPr>
          <w:rFonts w:eastAsia="Calibri"/>
          <w:bdr w:val="none" w:sz="0" w:space="0" w:color="auto"/>
          <w:lang w:val="lt-LT"/>
        </w:rPr>
        <w:t>.</w:t>
      </w:r>
    </w:p>
    <w:p w14:paraId="47FAFAAC" w14:textId="50A04977"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9. EBVPD pildomas pagal SPS 3 priede pateiktą failą/šabloną.</w:t>
      </w:r>
    </w:p>
    <w:p w14:paraId="026F7433" w14:textId="302F405C"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p>
    <w:p w14:paraId="001F7730" w14:textId="1FC4D301" w:rsidR="000D5D73" w:rsidRPr="00494070"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 xml:space="preserve">11. </w:t>
      </w:r>
      <w:r w:rsidR="00A133CB" w:rsidRPr="00A133CB">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494070">
        <w:rPr>
          <w:rFonts w:cs="Times New Roman"/>
          <w:color w:val="auto"/>
          <w:sz w:val="24"/>
          <w:szCs w:val="24"/>
          <w:lang w:val="lt-LT"/>
        </w:rPr>
        <w:t xml:space="preserve"> – </w:t>
      </w:r>
      <w:proofErr w:type="spellStart"/>
      <w:r w:rsidR="00494070">
        <w:rPr>
          <w:rFonts w:cs="Times New Roman"/>
          <w:color w:val="auto"/>
          <w:sz w:val="24"/>
          <w:szCs w:val="24"/>
          <w:lang w:val="lt-LT"/>
        </w:rPr>
        <w:t>Neatikoma</w:t>
      </w:r>
      <w:proofErr w:type="spellEnd"/>
      <w:r w:rsidR="00494070">
        <w:rPr>
          <w:rFonts w:cs="Times New Roman"/>
          <w:color w:val="auto"/>
          <w:sz w:val="24"/>
          <w:szCs w:val="24"/>
          <w:lang w:val="lt-LT"/>
        </w:rPr>
        <w:t>.</w:t>
      </w:r>
    </w:p>
    <w:p w14:paraId="50E374B6" w14:textId="2E8A0646" w:rsidR="00707A27" w:rsidRPr="008754F7" w:rsidRDefault="00707A27" w:rsidP="000D5D73">
      <w:pPr>
        <w:pStyle w:val="Body2"/>
        <w:ind w:firstLine="567"/>
        <w:rPr>
          <w:rFonts w:cs="Times New Roman"/>
          <w:color w:val="auto"/>
          <w:sz w:val="24"/>
          <w:szCs w:val="24"/>
          <w:lang w:val="lt-LT"/>
        </w:rPr>
      </w:pPr>
      <w:r w:rsidRPr="008754F7">
        <w:rPr>
          <w:rFonts w:cs="Times New Roman"/>
          <w:color w:val="auto"/>
          <w:sz w:val="24"/>
          <w:szCs w:val="24"/>
          <w:lang w:val="lt-LT"/>
        </w:rPr>
        <w:t>12. Kitų atrankos reikalavimų tiekėjams nenustatoma.</w:t>
      </w:r>
    </w:p>
    <w:p w14:paraId="51937DEC" w14:textId="77777777" w:rsidR="00135BE6" w:rsidRDefault="00707A27" w:rsidP="00135BE6">
      <w:pPr>
        <w:pStyle w:val="Body2"/>
        <w:ind w:firstLine="567"/>
        <w:rPr>
          <w:rFonts w:cs="Times New Roman"/>
          <w:color w:val="auto"/>
          <w:sz w:val="24"/>
          <w:szCs w:val="24"/>
          <w:lang w:val="lt-LT"/>
        </w:rPr>
      </w:pPr>
      <w:r w:rsidRPr="008754F7">
        <w:rPr>
          <w:rFonts w:cs="Times New Roman"/>
          <w:color w:val="auto"/>
          <w:sz w:val="24"/>
          <w:szCs w:val="24"/>
          <w:lang w:val="lt-LT"/>
        </w:rPr>
        <w:t>13. Pasiūlymo galiojimo užtikrinimas nereikalaujamas.</w:t>
      </w:r>
    </w:p>
    <w:p w14:paraId="66CCF45E" w14:textId="4DE3B711" w:rsidR="00707A27" w:rsidRPr="00402F37" w:rsidRDefault="00707A27" w:rsidP="00402F37">
      <w:pPr>
        <w:pStyle w:val="Body2"/>
        <w:ind w:firstLine="567"/>
        <w:rPr>
          <w:rFonts w:cs="Times New Roman"/>
          <w:color w:val="auto"/>
          <w:sz w:val="24"/>
          <w:szCs w:val="24"/>
          <w:lang w:val="lt-LT"/>
        </w:rPr>
      </w:pPr>
      <w:r w:rsidRPr="008754F7">
        <w:rPr>
          <w:rFonts w:cs="Times New Roman"/>
          <w:color w:val="auto"/>
          <w:sz w:val="24"/>
          <w:szCs w:val="24"/>
          <w:lang w:val="lt-LT"/>
        </w:rPr>
        <w:t>14</w:t>
      </w:r>
      <w:r w:rsidRPr="004663D4">
        <w:rPr>
          <w:rFonts w:cs="Times New Roman"/>
          <w:color w:val="auto"/>
          <w:sz w:val="24"/>
          <w:szCs w:val="24"/>
          <w:lang w:val="lt-LT"/>
        </w:rPr>
        <w:t xml:space="preserve">. </w:t>
      </w:r>
      <w:r w:rsidR="00402F37" w:rsidRPr="00402F37">
        <w:rPr>
          <w:color w:val="000000" w:themeColor="text1"/>
          <w:sz w:val="24"/>
          <w:szCs w:val="24"/>
          <w:bdr w:val="none" w:sz="0" w:space="0" w:color="auto"/>
          <w:lang w:val="lt-LT"/>
        </w:rPr>
        <w:t>Perkančioji organizacija,</w:t>
      </w:r>
      <w:r w:rsidR="00402F37">
        <w:rPr>
          <w:color w:val="000000" w:themeColor="text1"/>
          <w:sz w:val="24"/>
          <w:szCs w:val="24"/>
          <w:bdr w:val="none" w:sz="0" w:space="0" w:color="auto"/>
          <w:lang w:val="lt-LT"/>
        </w:rPr>
        <w:t xml:space="preserve"> </w:t>
      </w:r>
      <w:r w:rsidR="00402F37" w:rsidRPr="00B31B3F">
        <w:rPr>
          <w:b/>
          <w:i/>
          <w:color w:val="000000" w:themeColor="text1"/>
          <w:sz w:val="24"/>
          <w:szCs w:val="24"/>
          <w:bdr w:val="none" w:sz="0" w:space="0" w:color="auto"/>
          <w:lang w:val="lt-LT"/>
        </w:rPr>
        <w:t>pasiūlymų vertinimo metu</w:t>
      </w:r>
      <w:r w:rsidR="00402F37">
        <w:rPr>
          <w:color w:val="000000" w:themeColor="text1"/>
          <w:sz w:val="24"/>
          <w:szCs w:val="24"/>
          <w:bdr w:val="none" w:sz="0" w:space="0" w:color="auto"/>
          <w:lang w:val="lt-LT"/>
        </w:rPr>
        <w:t>,</w:t>
      </w:r>
      <w:r w:rsidR="00402F37" w:rsidRPr="00402F37">
        <w:rPr>
          <w:color w:val="000000" w:themeColor="text1"/>
          <w:sz w:val="24"/>
          <w:szCs w:val="24"/>
          <w:bdr w:val="none" w:sz="0" w:space="0" w:color="auto"/>
          <w:lang w:val="lt-LT"/>
        </w:rPr>
        <w:t xml:space="preserve"> siekdama patikrinti konkretaus tiekėjo prekių atitikimą reikalavimams, </w:t>
      </w:r>
      <w:r w:rsidR="00402F37" w:rsidRPr="00B31B3F">
        <w:rPr>
          <w:b/>
          <w:i/>
          <w:color w:val="000000" w:themeColor="text1"/>
          <w:sz w:val="24"/>
          <w:szCs w:val="24"/>
          <w:bdr w:val="none" w:sz="0" w:space="0" w:color="auto"/>
          <w:lang w:val="lt-LT"/>
        </w:rPr>
        <w:t xml:space="preserve">gali prašyti Tiekėjo per </w:t>
      </w:r>
      <w:r w:rsidR="00B31B3F" w:rsidRPr="00B31B3F">
        <w:rPr>
          <w:b/>
          <w:i/>
          <w:color w:val="000000" w:themeColor="text1"/>
          <w:sz w:val="24"/>
          <w:szCs w:val="24"/>
          <w:bdr w:val="none" w:sz="0" w:space="0" w:color="auto"/>
          <w:lang w:val="lt-LT"/>
        </w:rPr>
        <w:t>5</w:t>
      </w:r>
      <w:r w:rsidR="00402F37" w:rsidRPr="00B31B3F">
        <w:rPr>
          <w:b/>
          <w:i/>
          <w:color w:val="000000" w:themeColor="text1"/>
          <w:sz w:val="24"/>
          <w:szCs w:val="24"/>
          <w:bdr w:val="none" w:sz="0" w:space="0" w:color="auto"/>
          <w:lang w:val="lt-LT"/>
        </w:rPr>
        <w:t xml:space="preserve"> </w:t>
      </w:r>
      <w:proofErr w:type="spellStart"/>
      <w:r w:rsidR="00B31B3F" w:rsidRPr="00B31B3F">
        <w:rPr>
          <w:b/>
          <w:i/>
          <w:color w:val="000000" w:themeColor="text1"/>
          <w:sz w:val="24"/>
          <w:szCs w:val="24"/>
          <w:bdr w:val="none" w:sz="0" w:space="0" w:color="auto"/>
          <w:lang w:val="lt-LT"/>
        </w:rPr>
        <w:t>dabo</w:t>
      </w:r>
      <w:proofErr w:type="spellEnd"/>
      <w:r w:rsidR="00402F37" w:rsidRPr="00B31B3F">
        <w:rPr>
          <w:b/>
          <w:i/>
          <w:color w:val="000000" w:themeColor="text1"/>
          <w:sz w:val="24"/>
          <w:szCs w:val="24"/>
          <w:bdr w:val="none" w:sz="0" w:space="0" w:color="auto"/>
          <w:lang w:val="lt-LT"/>
        </w:rPr>
        <w:t xml:space="preserve"> dienas nuo pašymo raštu </w:t>
      </w:r>
      <w:r w:rsidR="007C31D6">
        <w:rPr>
          <w:b/>
          <w:i/>
          <w:color w:val="000000" w:themeColor="text1"/>
          <w:sz w:val="24"/>
          <w:szCs w:val="24"/>
          <w:bdr w:val="none" w:sz="0" w:space="0" w:color="auto"/>
          <w:lang w:val="lt-LT"/>
        </w:rPr>
        <w:t xml:space="preserve">tiekėjui </w:t>
      </w:r>
      <w:r w:rsidR="00402F37" w:rsidRPr="00B31B3F">
        <w:rPr>
          <w:b/>
          <w:i/>
          <w:color w:val="000000" w:themeColor="text1"/>
          <w:sz w:val="24"/>
          <w:szCs w:val="24"/>
          <w:bdr w:val="none" w:sz="0" w:space="0" w:color="auto"/>
          <w:lang w:val="lt-LT"/>
        </w:rPr>
        <w:t xml:space="preserve">pateikimo dienos </w:t>
      </w:r>
      <w:r w:rsidR="00B31B3F" w:rsidRPr="00B31B3F">
        <w:rPr>
          <w:b/>
          <w:i/>
          <w:color w:val="000000" w:themeColor="text1"/>
          <w:sz w:val="24"/>
          <w:szCs w:val="24"/>
          <w:bdr w:val="none" w:sz="0" w:space="0" w:color="auto"/>
          <w:lang w:val="lt-LT"/>
        </w:rPr>
        <w:t>neatlygintinai pateikti pirkimo objekto pavyzdžius</w:t>
      </w:r>
      <w:r w:rsidR="00402F37" w:rsidRPr="00402F37">
        <w:rPr>
          <w:color w:val="000000" w:themeColor="text1"/>
          <w:sz w:val="24"/>
          <w:szCs w:val="24"/>
          <w:bdr w:val="none" w:sz="0" w:space="0" w:color="auto"/>
          <w:lang w:val="lt-LT"/>
        </w:rPr>
        <w:t xml:space="preserve">. </w:t>
      </w:r>
      <w:r w:rsidR="00B31B3F" w:rsidRPr="00B31B3F">
        <w:rPr>
          <w:color w:val="000000" w:themeColor="text1"/>
          <w:sz w:val="24"/>
          <w:szCs w:val="24"/>
          <w:bdr w:val="none" w:sz="0" w:space="0" w:color="auto"/>
          <w:lang w:val="lt-LT"/>
        </w:rPr>
        <w:t>Tiekėjo prašymu pavyzdžių pateikimo terminas galės būti pratęstas vieną kartą ne ilgiau kaip 3 d. d.</w:t>
      </w:r>
      <w:r w:rsidR="00135BE6" w:rsidRPr="00402F37">
        <w:rPr>
          <w:color w:val="000000" w:themeColor="text1"/>
          <w:sz w:val="24"/>
          <w:szCs w:val="24"/>
          <w:bdr w:val="none" w:sz="0" w:space="0" w:color="auto"/>
          <w:lang w:val="lt-LT"/>
        </w:rPr>
        <w:t xml:space="preserve"> </w:t>
      </w:r>
      <w:r w:rsidR="00135BE6" w:rsidRPr="00135BE6">
        <w:rPr>
          <w:color w:val="000000" w:themeColor="text1"/>
          <w:sz w:val="24"/>
          <w:szCs w:val="24"/>
          <w:bdr w:val="none" w:sz="0" w:space="0" w:color="auto"/>
          <w:lang w:val="lt-LT"/>
        </w:rPr>
        <w:t>Prekių pavyzdžiai bus vertinami/išbandomi ekspertų</w:t>
      </w:r>
      <w:r w:rsidR="00402F37">
        <w:rPr>
          <w:color w:val="000000" w:themeColor="text1"/>
          <w:sz w:val="24"/>
          <w:szCs w:val="24"/>
          <w:bdr w:val="none" w:sz="0" w:space="0" w:color="auto"/>
          <w:lang w:val="lt-LT"/>
        </w:rPr>
        <w:t>.</w:t>
      </w:r>
      <w:r w:rsidR="00135BE6" w:rsidRPr="00135BE6">
        <w:rPr>
          <w:color w:val="000000" w:themeColor="text1"/>
          <w:sz w:val="24"/>
          <w:szCs w:val="24"/>
          <w:bdr w:val="none" w:sz="0" w:space="0" w:color="auto"/>
          <w:lang w:val="lt-LT"/>
        </w:rPr>
        <w:t xml:space="preserve"> </w:t>
      </w:r>
      <w:r w:rsidR="00402F37" w:rsidRPr="00402F37">
        <w:rPr>
          <w:color w:val="000000" w:themeColor="text1"/>
          <w:sz w:val="24"/>
          <w:szCs w:val="24"/>
          <w:bdr w:val="none" w:sz="0" w:space="0" w:color="auto"/>
          <w:lang w:val="lt-LT"/>
        </w:rPr>
        <w:t xml:space="preserve">Pavyzdžius tiekėjas turės pristatyti adresu: Santariškių g. 4, LT-08406, Vilnius, darbo dienomis (I-V 7:00 - 15:30 val. </w:t>
      </w:r>
      <w:proofErr w:type="spellStart"/>
      <w:r w:rsidR="00402F37" w:rsidRPr="00402F37">
        <w:rPr>
          <w:color w:val="000000" w:themeColor="text1"/>
          <w:sz w:val="24"/>
          <w:szCs w:val="24"/>
          <w:bdr w:val="none" w:sz="0" w:space="0" w:color="auto"/>
          <w:lang w:val="lt-LT"/>
        </w:rPr>
        <w:t>pieššventinę</w:t>
      </w:r>
      <w:proofErr w:type="spellEnd"/>
      <w:r w:rsidR="00402F37" w:rsidRPr="00402F37">
        <w:rPr>
          <w:color w:val="000000" w:themeColor="text1"/>
          <w:sz w:val="24"/>
          <w:szCs w:val="24"/>
          <w:bdr w:val="none" w:sz="0" w:space="0" w:color="auto"/>
          <w:lang w:val="lt-LT"/>
        </w:rPr>
        <w:t xml:space="preserve"> dieną iki 14:30 val., pietų pertrauka 11:00 -11:30 val.) Viešųjų pirkimų skyriui 4 aukštas VB469 kabinetas, Asta Volosevičienė, +370 697 71880.</w:t>
      </w:r>
      <w:r w:rsidR="00402F37" w:rsidRPr="00402F37">
        <w:rPr>
          <w:rFonts w:cs="Times New Roman"/>
          <w:color w:val="auto"/>
          <w:sz w:val="24"/>
          <w:szCs w:val="24"/>
          <w:lang w:val="lt-LT"/>
        </w:rPr>
        <w:t xml:space="preserve"> </w:t>
      </w:r>
      <w:r w:rsidR="00135BE6" w:rsidRPr="00402F37">
        <w:rPr>
          <w:rFonts w:cs="Times New Roman"/>
          <w:color w:val="000000" w:themeColor="text1"/>
          <w:sz w:val="24"/>
          <w:szCs w:val="24"/>
          <w:bdr w:val="none" w:sz="0" w:space="0" w:color="auto"/>
          <w:lang w:val="lt-LT" w:eastAsia="en-US"/>
        </w:rPr>
        <w:t>Jei dalyvis nepateiks pirkimo objekto pavyzdžių per nustatytą terminą, jo pasiūlymas bus atmestas kaip neatitinkantis pirkimo dokumentų reikalavimų</w:t>
      </w:r>
      <w:r w:rsidR="007619D6" w:rsidRPr="00402F37">
        <w:rPr>
          <w:rFonts w:cs="Times New Roman"/>
          <w:color w:val="auto"/>
          <w:sz w:val="24"/>
          <w:szCs w:val="24"/>
          <w:lang w:val="lt-LT"/>
        </w:rPr>
        <w:t>.</w:t>
      </w:r>
      <w:r w:rsidR="00B31B3F" w:rsidRPr="00B31B3F">
        <w:t xml:space="preserve"> </w:t>
      </w:r>
      <w:r w:rsidR="00B31B3F" w:rsidRPr="00B31B3F">
        <w:rPr>
          <w:rFonts w:cs="Times New Roman"/>
          <w:color w:val="auto"/>
          <w:sz w:val="24"/>
          <w:szCs w:val="24"/>
          <w:lang w:val="lt-LT"/>
        </w:rPr>
        <w:t>Laimėjusio tiekėjo, su kuriuo bus sudaryta pirkimo sutartis, pateikti prekių pavyzdžiai gali būti negrąžinami ir būti naudojami kaip etalonai, priimant pagal pirkimo sutartį tiekiamas prekes</w:t>
      </w:r>
      <w:r w:rsidR="00B31B3F">
        <w:rPr>
          <w:rFonts w:cs="Times New Roman"/>
          <w:color w:val="auto"/>
          <w:sz w:val="24"/>
          <w:szCs w:val="24"/>
          <w:lang w:val="lt-LT"/>
        </w:rPr>
        <w:t>.</w:t>
      </w:r>
    </w:p>
    <w:p w14:paraId="5FC79ABB" w14:textId="1D28B5E4"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 xml:space="preserve">15. PO atsako į CVPIS prašymą dėl pirkimo dokumentų, jei prašymas yra pateiktas likus </w:t>
      </w:r>
      <w:r w:rsidR="007A12CE" w:rsidRPr="008754F7">
        <w:rPr>
          <w:rFonts w:cs="Times New Roman"/>
          <w:color w:val="auto"/>
          <w:sz w:val="24"/>
          <w:szCs w:val="24"/>
          <w:lang w:val="lt-LT"/>
        </w:rPr>
        <w:t>9</w:t>
      </w:r>
      <w:r w:rsidRPr="008754F7">
        <w:rPr>
          <w:rFonts w:cs="Times New Roman"/>
          <w:color w:val="auto"/>
          <w:sz w:val="24"/>
          <w:szCs w:val="24"/>
          <w:lang w:val="lt-LT"/>
        </w:rPr>
        <w:t xml:space="preserve"> kalendorinėms dienoms iki pasiūlymų pateikimo termino pabaigos.</w:t>
      </w:r>
    </w:p>
    <w:p w14:paraId="0787D6F2" w14:textId="3DD69E41"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 xml:space="preserve">16. </w:t>
      </w:r>
      <w:r w:rsidR="00E21C07" w:rsidRPr="008754F7">
        <w:rPr>
          <w:rFonts w:cs="Times New Roman"/>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36D59FD5" w:rsidR="00707A27"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t>17. PO rengti susitikimų su tiekėjais neketina.</w:t>
      </w:r>
    </w:p>
    <w:p w14:paraId="1F0BF9CB" w14:textId="365C9F13" w:rsidR="001610EF" w:rsidRPr="008754F7" w:rsidRDefault="00707A27" w:rsidP="007C31D6">
      <w:pPr>
        <w:pStyle w:val="Body2"/>
        <w:ind w:firstLine="567"/>
        <w:rPr>
          <w:rFonts w:cs="Times New Roman"/>
          <w:color w:val="auto"/>
          <w:sz w:val="24"/>
          <w:szCs w:val="24"/>
          <w:lang w:val="lt-LT"/>
        </w:rPr>
      </w:pPr>
      <w:r w:rsidRPr="008754F7">
        <w:rPr>
          <w:rFonts w:cs="Times New Roman"/>
          <w:color w:val="auto"/>
          <w:sz w:val="24"/>
          <w:szCs w:val="24"/>
          <w:lang w:val="lt-LT"/>
        </w:rPr>
        <w:lastRenderedPageBreak/>
        <w:t>18. Perkančioji organizacija ekonomiškai naudingiausią pasiūlymą išrenka pagal mažiausią kainą. Maksimali pasiūlymo (vertinamoji) kaina, kurią viršijus pasiūlymas bus atmestas</w:t>
      </w:r>
      <w:r w:rsidR="00A63D42">
        <w:rPr>
          <w:rFonts w:cs="Times New Roman"/>
          <w:color w:val="auto"/>
          <w:sz w:val="24"/>
          <w:szCs w:val="24"/>
          <w:lang w:val="lt-LT"/>
        </w:rPr>
        <w:t xml:space="preserve"> kiekvienai pirkimo daliai yra tokia</w:t>
      </w:r>
      <w:r w:rsidR="001610EF" w:rsidRPr="008754F7">
        <w:rPr>
          <w:rFonts w:cs="Times New Roman"/>
          <w:color w:val="auto"/>
          <w:sz w:val="24"/>
          <w:szCs w:val="24"/>
          <w:lang w:val="lt-LT"/>
        </w:rPr>
        <w:t>:</w:t>
      </w:r>
    </w:p>
    <w:p w14:paraId="297AA276" w14:textId="77777777" w:rsidR="001610EF" w:rsidRPr="008754F7" w:rsidRDefault="001610EF" w:rsidP="007C31D6">
      <w:pPr>
        <w:pStyle w:val="Body2"/>
        <w:ind w:firstLine="567"/>
        <w:rPr>
          <w:rFonts w:cs="Times New Roman"/>
          <w:color w:val="auto"/>
          <w:sz w:val="24"/>
          <w:szCs w:val="24"/>
          <w:lang w:val="lt-LT"/>
        </w:rPr>
      </w:pPr>
    </w:p>
    <w:tbl>
      <w:tblPr>
        <w:tblStyle w:val="Lentelstinklelis"/>
        <w:tblW w:w="10131" w:type="dxa"/>
        <w:tblLook w:val="04A0" w:firstRow="1" w:lastRow="0" w:firstColumn="1" w:lastColumn="0" w:noHBand="0" w:noVBand="1"/>
      </w:tblPr>
      <w:tblGrid>
        <w:gridCol w:w="990"/>
        <w:gridCol w:w="4866"/>
        <w:gridCol w:w="1544"/>
        <w:gridCol w:w="1381"/>
        <w:gridCol w:w="1350"/>
      </w:tblGrid>
      <w:tr w:rsidR="00E40AC0" w:rsidRPr="008754F7" w14:paraId="704D9F66" w14:textId="0EDF67CF" w:rsidTr="00E40AC0">
        <w:tc>
          <w:tcPr>
            <w:tcW w:w="990" w:type="dxa"/>
            <w:vAlign w:val="center"/>
          </w:tcPr>
          <w:p w14:paraId="60B7534F" w14:textId="77777777" w:rsidR="00E40AC0" w:rsidRPr="008754F7" w:rsidRDefault="00E40AC0" w:rsidP="00CC1E75">
            <w:pPr>
              <w:pStyle w:val="Body2"/>
              <w:spacing w:after="0"/>
              <w:rPr>
                <w:rFonts w:cs="Times New Roman"/>
                <w:color w:val="auto"/>
                <w:sz w:val="24"/>
                <w:szCs w:val="24"/>
                <w:lang w:val="lt-LT"/>
              </w:rPr>
            </w:pPr>
            <w:r w:rsidRPr="008754F7">
              <w:rPr>
                <w:rFonts w:cs="Times New Roman"/>
                <w:color w:val="auto"/>
                <w:sz w:val="24"/>
                <w:szCs w:val="24"/>
                <w:lang w:val="lt-LT"/>
              </w:rPr>
              <w:t>Pirkimo dalies Nr.</w:t>
            </w:r>
          </w:p>
        </w:tc>
        <w:tc>
          <w:tcPr>
            <w:tcW w:w="4866" w:type="dxa"/>
            <w:vAlign w:val="center"/>
          </w:tcPr>
          <w:p w14:paraId="7403D600" w14:textId="77777777" w:rsidR="00E40AC0" w:rsidRPr="008754F7" w:rsidRDefault="00E40AC0" w:rsidP="00CC1E75">
            <w:pPr>
              <w:pStyle w:val="Body2"/>
              <w:spacing w:after="0"/>
              <w:rPr>
                <w:rFonts w:cs="Times New Roman"/>
                <w:color w:val="auto"/>
                <w:sz w:val="24"/>
                <w:szCs w:val="24"/>
                <w:lang w:val="lt-LT"/>
              </w:rPr>
            </w:pPr>
            <w:r w:rsidRPr="008754F7">
              <w:rPr>
                <w:rFonts w:cs="Times New Roman"/>
                <w:color w:val="auto"/>
                <w:sz w:val="24"/>
                <w:szCs w:val="24"/>
                <w:lang w:val="lt-LT"/>
              </w:rPr>
              <w:t>Pirkimo dalies pavadinimas</w:t>
            </w:r>
          </w:p>
        </w:tc>
        <w:tc>
          <w:tcPr>
            <w:tcW w:w="1544" w:type="dxa"/>
            <w:vAlign w:val="center"/>
          </w:tcPr>
          <w:p w14:paraId="228DD89C" w14:textId="663FCFF0" w:rsidR="00E40AC0" w:rsidRPr="008754F7" w:rsidRDefault="00E40AC0" w:rsidP="002705B4">
            <w:pPr>
              <w:pStyle w:val="Body2"/>
              <w:spacing w:after="0"/>
              <w:rPr>
                <w:rFonts w:cs="Times New Roman"/>
                <w:color w:val="auto"/>
                <w:sz w:val="24"/>
                <w:szCs w:val="24"/>
                <w:lang w:val="lt-LT"/>
              </w:rPr>
            </w:pPr>
            <w:r w:rsidRPr="008754F7">
              <w:rPr>
                <w:rFonts w:cs="Times New Roman"/>
                <w:color w:val="auto"/>
                <w:sz w:val="24"/>
                <w:szCs w:val="24"/>
                <w:lang w:val="lt-LT"/>
              </w:rPr>
              <w:t>Suma Eur be PVM</w:t>
            </w:r>
          </w:p>
        </w:tc>
        <w:tc>
          <w:tcPr>
            <w:tcW w:w="1381" w:type="dxa"/>
            <w:vAlign w:val="center"/>
          </w:tcPr>
          <w:p w14:paraId="5235AD7E" w14:textId="2049D598" w:rsidR="00E40AC0" w:rsidRPr="008754F7" w:rsidRDefault="00E40AC0" w:rsidP="00CC1E75">
            <w:pPr>
              <w:pStyle w:val="Body2"/>
              <w:spacing w:after="0"/>
              <w:rPr>
                <w:rFonts w:cs="Times New Roman"/>
                <w:color w:val="auto"/>
                <w:sz w:val="24"/>
                <w:szCs w:val="24"/>
                <w:lang w:val="lt-LT"/>
              </w:rPr>
            </w:pPr>
            <w:r>
              <w:rPr>
                <w:rFonts w:cs="Times New Roman"/>
                <w:color w:val="auto"/>
                <w:sz w:val="24"/>
                <w:szCs w:val="24"/>
                <w:lang w:val="lt-LT"/>
              </w:rPr>
              <w:t>PVM</w:t>
            </w:r>
          </w:p>
        </w:tc>
        <w:tc>
          <w:tcPr>
            <w:tcW w:w="1350" w:type="dxa"/>
          </w:tcPr>
          <w:p w14:paraId="2B9E1B22" w14:textId="399A5C5D" w:rsidR="00E40AC0" w:rsidRPr="008754F7" w:rsidRDefault="00E40AC0" w:rsidP="00CC1E75">
            <w:pPr>
              <w:pStyle w:val="Body2"/>
              <w:spacing w:after="0"/>
              <w:rPr>
                <w:rFonts w:cs="Times New Roman"/>
                <w:color w:val="auto"/>
                <w:sz w:val="24"/>
                <w:szCs w:val="24"/>
                <w:lang w:val="lt-LT"/>
              </w:rPr>
            </w:pPr>
            <w:r w:rsidRPr="008754F7">
              <w:rPr>
                <w:rFonts w:cs="Times New Roman"/>
                <w:color w:val="auto"/>
                <w:sz w:val="24"/>
                <w:szCs w:val="24"/>
                <w:lang w:val="lt-LT"/>
              </w:rPr>
              <w:t>Suma Eur su PVM</w:t>
            </w:r>
          </w:p>
        </w:tc>
      </w:tr>
      <w:tr w:rsidR="00E40AC0" w:rsidRPr="008754F7" w14:paraId="379EA6A9" w14:textId="6B83C443" w:rsidTr="00E40AC0">
        <w:tc>
          <w:tcPr>
            <w:tcW w:w="990" w:type="dxa"/>
            <w:vAlign w:val="center"/>
          </w:tcPr>
          <w:p w14:paraId="6CE90A15" w14:textId="77777777" w:rsidR="00E40AC0" w:rsidRPr="008754F7" w:rsidRDefault="00E40AC0" w:rsidP="00F12479">
            <w:pPr>
              <w:pStyle w:val="Body2"/>
              <w:spacing w:after="0"/>
              <w:jc w:val="center"/>
              <w:rPr>
                <w:rFonts w:cs="Times New Roman"/>
                <w:color w:val="auto"/>
                <w:sz w:val="24"/>
                <w:szCs w:val="24"/>
                <w:lang w:val="lt-LT"/>
              </w:rPr>
            </w:pPr>
            <w:r w:rsidRPr="008754F7">
              <w:rPr>
                <w:rFonts w:cs="Times New Roman"/>
                <w:color w:val="auto"/>
                <w:sz w:val="24"/>
                <w:szCs w:val="24"/>
                <w:lang w:val="lt-LT"/>
              </w:rPr>
              <w:t>1.</w:t>
            </w: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4334B58D" w14:textId="0DC77469" w:rsidR="00E40AC0" w:rsidRPr="008754F7" w:rsidRDefault="00E40AC0" w:rsidP="00F12479">
            <w:pPr>
              <w:pStyle w:val="Body2"/>
              <w:spacing w:after="0"/>
              <w:jc w:val="left"/>
              <w:rPr>
                <w:rFonts w:cs="Times New Roman"/>
                <w:color w:val="auto"/>
                <w:sz w:val="24"/>
                <w:szCs w:val="24"/>
                <w:lang w:val="lt-LT"/>
              </w:rPr>
            </w:pPr>
            <w:proofErr w:type="spellStart"/>
            <w:r>
              <w:rPr>
                <w:rFonts w:cs="Times New Roman"/>
                <w:color w:val="auto"/>
                <w:sz w:val="24"/>
                <w:szCs w:val="24"/>
                <w:lang w:val="lt-LT"/>
              </w:rPr>
              <w:t>Trokarai</w:t>
            </w:r>
            <w:proofErr w:type="spellEnd"/>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715BBC8" w14:textId="1212C2DD" w:rsidR="00E40AC0" w:rsidRPr="008754F7" w:rsidRDefault="00E40AC0" w:rsidP="00F12479">
            <w:pPr>
              <w:jc w:val="center"/>
              <w:rPr>
                <w:lang w:val="lt-LT"/>
              </w:rPr>
            </w:pPr>
            <w:r>
              <w:rPr>
                <w:lang w:val="lt-LT"/>
              </w:rPr>
              <w:t>103 330,00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5825A7AE" w14:textId="4B93DA1F" w:rsidR="00E40AC0" w:rsidRPr="008754F7" w:rsidRDefault="00E40AC0" w:rsidP="00F12479">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390D212C" w14:textId="457DB546" w:rsidR="00E40AC0" w:rsidRPr="008754F7" w:rsidRDefault="00E40AC0" w:rsidP="00F12479">
            <w:pPr>
              <w:jc w:val="center"/>
              <w:rPr>
                <w:lang w:val="lt-LT"/>
              </w:rPr>
            </w:pPr>
            <w:r>
              <w:rPr>
                <w:lang w:val="lt-LT"/>
              </w:rPr>
              <w:t>108 496,50</w:t>
            </w:r>
          </w:p>
        </w:tc>
      </w:tr>
      <w:tr w:rsidR="00E40AC0" w:rsidRPr="008754F7" w14:paraId="19EC9ACB" w14:textId="47BE5EF0" w:rsidTr="00E40AC0">
        <w:tc>
          <w:tcPr>
            <w:tcW w:w="990" w:type="dxa"/>
            <w:vAlign w:val="center"/>
          </w:tcPr>
          <w:p w14:paraId="5AC61DF2" w14:textId="5023BA1E" w:rsidR="00E40AC0" w:rsidRPr="008754F7" w:rsidRDefault="00E40AC0" w:rsidP="00F12479">
            <w:pPr>
              <w:pStyle w:val="Body2"/>
              <w:spacing w:after="0"/>
              <w:jc w:val="center"/>
              <w:rPr>
                <w:rFonts w:cs="Times New Roman"/>
                <w:color w:val="auto"/>
                <w:sz w:val="24"/>
                <w:szCs w:val="24"/>
                <w:lang w:val="lt-LT"/>
              </w:rPr>
            </w:pPr>
            <w:r>
              <w:rPr>
                <w:rFonts w:cs="Times New Roman"/>
                <w:color w:val="auto"/>
                <w:sz w:val="24"/>
                <w:szCs w:val="24"/>
                <w:lang w:val="lt-LT"/>
              </w:rPr>
              <w:t>2.</w:t>
            </w: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7D77A8C6" w14:textId="129F3B41" w:rsidR="00E40AC0" w:rsidRPr="00A63D42" w:rsidRDefault="00E40AC0" w:rsidP="00F12479">
            <w:pPr>
              <w:pStyle w:val="Body2"/>
              <w:spacing w:after="0"/>
              <w:jc w:val="left"/>
              <w:rPr>
                <w:rFonts w:cs="Times New Roman"/>
                <w:color w:val="auto"/>
                <w:sz w:val="24"/>
                <w:szCs w:val="24"/>
                <w:lang w:val="lt-LT"/>
              </w:rPr>
            </w:pPr>
            <w:r w:rsidRPr="00E40AC0">
              <w:rPr>
                <w:rFonts w:cs="Times New Roman"/>
                <w:color w:val="auto"/>
                <w:sz w:val="24"/>
                <w:szCs w:val="24"/>
                <w:lang w:val="lt-LT"/>
              </w:rPr>
              <w:t>Standartinis apklotas instrumentų laikymo konsolei</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292A84A" w14:textId="61C5CF25" w:rsidR="00E40AC0" w:rsidRDefault="00E40AC0" w:rsidP="00F12479">
            <w:pPr>
              <w:jc w:val="center"/>
              <w:rPr>
                <w:lang w:val="lt-LT"/>
              </w:rPr>
            </w:pPr>
            <w:r>
              <w:rPr>
                <w:lang w:val="lt-LT"/>
              </w:rPr>
              <w:t>105 300,00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7F4F2287" w14:textId="7CA8A7A3" w:rsidR="00E40AC0" w:rsidRDefault="00E40AC0" w:rsidP="00F12479">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6D4D01BD" w14:textId="2C34B558" w:rsidR="00E40AC0" w:rsidRDefault="00E40AC0" w:rsidP="00F12479">
            <w:pPr>
              <w:jc w:val="center"/>
              <w:rPr>
                <w:lang w:val="lt-LT"/>
              </w:rPr>
            </w:pPr>
            <w:r>
              <w:rPr>
                <w:lang w:val="lt-LT"/>
              </w:rPr>
              <w:t>110 565,00</w:t>
            </w:r>
          </w:p>
        </w:tc>
      </w:tr>
      <w:tr w:rsidR="00E40AC0" w:rsidRPr="008754F7" w14:paraId="63797CF0" w14:textId="3E48A6B9" w:rsidTr="00E40AC0">
        <w:tc>
          <w:tcPr>
            <w:tcW w:w="990" w:type="dxa"/>
            <w:vAlign w:val="center"/>
          </w:tcPr>
          <w:p w14:paraId="60839909" w14:textId="317D0F66" w:rsidR="00E40AC0" w:rsidRDefault="00E40AC0" w:rsidP="00F12479">
            <w:pPr>
              <w:pStyle w:val="Body2"/>
              <w:spacing w:after="0"/>
              <w:jc w:val="center"/>
              <w:rPr>
                <w:rFonts w:cs="Times New Roman"/>
                <w:color w:val="auto"/>
                <w:sz w:val="24"/>
                <w:szCs w:val="24"/>
                <w:lang w:val="lt-LT"/>
              </w:rPr>
            </w:pPr>
            <w:r>
              <w:rPr>
                <w:rFonts w:cs="Times New Roman"/>
                <w:color w:val="auto"/>
                <w:sz w:val="24"/>
                <w:szCs w:val="24"/>
                <w:lang w:val="lt-LT"/>
              </w:rPr>
              <w:t>3.</w:t>
            </w: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3392E302" w14:textId="57A919ED" w:rsidR="00E40AC0" w:rsidRPr="00A63D42" w:rsidRDefault="00E40AC0" w:rsidP="00F12479">
            <w:pPr>
              <w:pStyle w:val="Body2"/>
              <w:spacing w:after="0"/>
              <w:jc w:val="left"/>
              <w:rPr>
                <w:rFonts w:cs="Times New Roman"/>
                <w:color w:val="auto"/>
                <w:sz w:val="24"/>
                <w:szCs w:val="24"/>
                <w:lang w:val="lt-LT"/>
              </w:rPr>
            </w:pPr>
            <w:r w:rsidRPr="00E40AC0">
              <w:rPr>
                <w:rFonts w:cs="Times New Roman"/>
                <w:color w:val="auto"/>
                <w:sz w:val="24"/>
                <w:szCs w:val="24"/>
                <w:lang w:val="lt-LT"/>
              </w:rPr>
              <w:t>Ilgas apklotas instrumentų laikymo konsolei</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51B9D6B" w14:textId="3DA50F27" w:rsidR="00E40AC0" w:rsidRDefault="00E40AC0" w:rsidP="00F12479">
            <w:pPr>
              <w:jc w:val="center"/>
              <w:rPr>
                <w:lang w:val="lt-LT"/>
              </w:rPr>
            </w:pPr>
            <w:r>
              <w:rPr>
                <w:lang w:val="lt-LT"/>
              </w:rPr>
              <w:t>105 300,00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2F72D59C" w14:textId="00432C6E" w:rsidR="00E40AC0" w:rsidRDefault="00E40AC0" w:rsidP="00F12479">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0430D2D0" w14:textId="6C57CA60" w:rsidR="00E40AC0" w:rsidRDefault="00E40AC0" w:rsidP="00F12479">
            <w:pPr>
              <w:jc w:val="center"/>
              <w:rPr>
                <w:lang w:val="lt-LT"/>
              </w:rPr>
            </w:pPr>
            <w:r>
              <w:rPr>
                <w:lang w:val="lt-LT"/>
              </w:rPr>
              <w:t>110 565,00</w:t>
            </w:r>
          </w:p>
        </w:tc>
      </w:tr>
      <w:tr w:rsidR="00E40AC0" w:rsidRPr="008754F7" w14:paraId="405B3F41" w14:textId="6014339A" w:rsidTr="00E40AC0">
        <w:tc>
          <w:tcPr>
            <w:tcW w:w="990" w:type="dxa"/>
            <w:vAlign w:val="center"/>
          </w:tcPr>
          <w:p w14:paraId="76979130" w14:textId="7DFA25EE" w:rsidR="00E40AC0" w:rsidRDefault="00E40AC0" w:rsidP="00F12479">
            <w:pPr>
              <w:pStyle w:val="Body2"/>
              <w:spacing w:after="0"/>
              <w:jc w:val="center"/>
              <w:rPr>
                <w:rFonts w:cs="Times New Roman"/>
                <w:color w:val="auto"/>
                <w:sz w:val="24"/>
                <w:szCs w:val="24"/>
                <w:lang w:val="lt-LT"/>
              </w:rPr>
            </w:pPr>
            <w:r>
              <w:rPr>
                <w:rFonts w:cs="Times New Roman"/>
                <w:color w:val="auto"/>
                <w:sz w:val="24"/>
                <w:szCs w:val="24"/>
                <w:lang w:val="lt-LT"/>
              </w:rPr>
              <w:t>4.</w:t>
            </w: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2FA9C4F1" w14:textId="50A7591F" w:rsidR="00E40AC0" w:rsidRPr="00A63D42" w:rsidRDefault="00E40AC0" w:rsidP="00F12479">
            <w:pPr>
              <w:pStyle w:val="Body2"/>
              <w:spacing w:after="0"/>
              <w:jc w:val="left"/>
              <w:rPr>
                <w:rFonts w:cs="Times New Roman"/>
                <w:color w:val="auto"/>
                <w:sz w:val="24"/>
                <w:szCs w:val="24"/>
                <w:lang w:val="lt-LT"/>
              </w:rPr>
            </w:pPr>
            <w:r w:rsidRPr="00E40AC0">
              <w:rPr>
                <w:rFonts w:cs="Times New Roman"/>
                <w:color w:val="auto"/>
                <w:sz w:val="24"/>
                <w:szCs w:val="24"/>
                <w:lang w:val="lt-LT"/>
              </w:rPr>
              <w:t>Standartinis apklotas vizualizacijos konsolei</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EF5179C" w14:textId="06A3B8AF" w:rsidR="00E40AC0" w:rsidRDefault="00E40AC0" w:rsidP="00F12479">
            <w:pPr>
              <w:jc w:val="center"/>
              <w:rPr>
                <w:lang w:val="lt-LT"/>
              </w:rPr>
            </w:pPr>
            <w:r>
              <w:rPr>
                <w:lang w:val="lt-LT"/>
              </w:rPr>
              <w:t>23 400,00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3B978F25" w14:textId="51F0C606" w:rsidR="00E40AC0" w:rsidRDefault="00E40AC0" w:rsidP="00F12479">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020C8413" w14:textId="1F25650A" w:rsidR="00E40AC0" w:rsidRDefault="00E40AC0" w:rsidP="00F12479">
            <w:pPr>
              <w:jc w:val="center"/>
              <w:rPr>
                <w:lang w:val="lt-LT"/>
              </w:rPr>
            </w:pPr>
            <w:r>
              <w:rPr>
                <w:lang w:val="lt-LT"/>
              </w:rPr>
              <w:t>24 570,00</w:t>
            </w:r>
          </w:p>
        </w:tc>
      </w:tr>
      <w:tr w:rsidR="00E40AC0" w:rsidRPr="008754F7" w14:paraId="1776690C" w14:textId="35337A4F" w:rsidTr="00E40AC0">
        <w:tc>
          <w:tcPr>
            <w:tcW w:w="990" w:type="dxa"/>
            <w:vAlign w:val="center"/>
          </w:tcPr>
          <w:p w14:paraId="5A4644E9" w14:textId="640ABA0F" w:rsidR="00E40AC0" w:rsidRDefault="00E40AC0" w:rsidP="00F12479">
            <w:pPr>
              <w:pStyle w:val="Body2"/>
              <w:spacing w:after="0"/>
              <w:jc w:val="center"/>
              <w:rPr>
                <w:rFonts w:cs="Times New Roman"/>
                <w:color w:val="auto"/>
                <w:sz w:val="24"/>
                <w:szCs w:val="24"/>
                <w:lang w:val="lt-LT"/>
              </w:rPr>
            </w:pPr>
            <w:r>
              <w:rPr>
                <w:rFonts w:cs="Times New Roman"/>
                <w:color w:val="auto"/>
                <w:sz w:val="24"/>
                <w:szCs w:val="24"/>
                <w:lang w:val="lt-LT"/>
              </w:rPr>
              <w:t>5.</w:t>
            </w: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54CE73B0" w14:textId="04C8DDAF" w:rsidR="00E40AC0" w:rsidRPr="00A63D42" w:rsidRDefault="00E40AC0" w:rsidP="00F12479">
            <w:pPr>
              <w:pStyle w:val="Body2"/>
              <w:spacing w:after="0"/>
              <w:jc w:val="left"/>
              <w:rPr>
                <w:rFonts w:cs="Times New Roman"/>
                <w:color w:val="auto"/>
                <w:sz w:val="24"/>
                <w:szCs w:val="24"/>
                <w:lang w:val="lt-LT"/>
              </w:rPr>
            </w:pPr>
            <w:r w:rsidRPr="00E40AC0">
              <w:rPr>
                <w:rFonts w:cs="Times New Roman"/>
                <w:color w:val="auto"/>
                <w:sz w:val="24"/>
                <w:szCs w:val="24"/>
                <w:lang w:val="lt-LT"/>
              </w:rPr>
              <w:t>Ilgas apklotas vizualizacijos konsolei</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F390700" w14:textId="05506BB9" w:rsidR="00E40AC0" w:rsidRDefault="00E40AC0" w:rsidP="00F12479">
            <w:pPr>
              <w:jc w:val="center"/>
              <w:rPr>
                <w:lang w:val="lt-LT"/>
              </w:rPr>
            </w:pPr>
            <w:r>
              <w:rPr>
                <w:lang w:val="lt-LT"/>
              </w:rPr>
              <w:t>56 160,00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19CE393C" w14:textId="79415A11" w:rsidR="00E40AC0" w:rsidRDefault="00E40AC0" w:rsidP="00F12479">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12E80564" w14:textId="11606683" w:rsidR="00E40AC0" w:rsidRDefault="00E40AC0" w:rsidP="00F12479">
            <w:pPr>
              <w:jc w:val="center"/>
              <w:rPr>
                <w:lang w:val="lt-LT"/>
              </w:rPr>
            </w:pPr>
            <w:r>
              <w:rPr>
                <w:lang w:val="lt-LT"/>
              </w:rPr>
              <w:t>58 968,00</w:t>
            </w:r>
          </w:p>
        </w:tc>
      </w:tr>
      <w:tr w:rsidR="00A9476E" w:rsidRPr="008754F7" w14:paraId="4861B2BC" w14:textId="6A238BE4" w:rsidTr="00E40AC0">
        <w:tc>
          <w:tcPr>
            <w:tcW w:w="990" w:type="dxa"/>
            <w:vAlign w:val="center"/>
          </w:tcPr>
          <w:p w14:paraId="6BBA5463" w14:textId="6D3899CC" w:rsidR="00A9476E" w:rsidRDefault="00A9476E" w:rsidP="00A9476E">
            <w:pPr>
              <w:pStyle w:val="Body2"/>
              <w:spacing w:after="0"/>
              <w:jc w:val="center"/>
              <w:rPr>
                <w:rFonts w:cs="Times New Roman"/>
                <w:color w:val="auto"/>
                <w:sz w:val="24"/>
                <w:szCs w:val="24"/>
                <w:lang w:val="lt-LT"/>
              </w:rPr>
            </w:pPr>
            <w:r>
              <w:rPr>
                <w:rFonts w:cs="Times New Roman"/>
                <w:color w:val="auto"/>
                <w:sz w:val="24"/>
                <w:szCs w:val="24"/>
                <w:lang w:val="lt-LT"/>
              </w:rPr>
              <w:t>6.</w:t>
            </w: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6644470F" w14:textId="736949BF" w:rsidR="00A9476E" w:rsidRPr="00A63D42" w:rsidRDefault="00A9476E" w:rsidP="00A9476E">
            <w:pPr>
              <w:pStyle w:val="Body2"/>
              <w:spacing w:after="0"/>
              <w:jc w:val="left"/>
              <w:rPr>
                <w:rFonts w:cs="Times New Roman"/>
                <w:color w:val="auto"/>
                <w:sz w:val="24"/>
                <w:szCs w:val="24"/>
                <w:lang w:val="lt-LT"/>
              </w:rPr>
            </w:pPr>
            <w:proofErr w:type="spellStart"/>
            <w:r>
              <w:rPr>
                <w:rFonts w:ascii="Arial" w:hAnsi="Arial" w:cs="Arial"/>
              </w:rPr>
              <w:t>Kameros</w:t>
            </w:r>
            <w:proofErr w:type="spellEnd"/>
            <w:r>
              <w:rPr>
                <w:rFonts w:ascii="Arial" w:hAnsi="Arial" w:cs="Arial"/>
              </w:rPr>
              <w:t xml:space="preserve"> </w:t>
            </w:r>
            <w:proofErr w:type="spellStart"/>
            <w:r>
              <w:rPr>
                <w:rFonts w:ascii="Arial" w:hAnsi="Arial" w:cs="Arial"/>
              </w:rPr>
              <w:t>galvos</w:t>
            </w:r>
            <w:proofErr w:type="spellEnd"/>
            <w:r>
              <w:rPr>
                <w:rFonts w:ascii="Arial" w:hAnsi="Arial" w:cs="Arial"/>
              </w:rPr>
              <w:t xml:space="preserve"> </w:t>
            </w:r>
            <w:proofErr w:type="spellStart"/>
            <w:r>
              <w:rPr>
                <w:rFonts w:ascii="Arial" w:hAnsi="Arial" w:cs="Arial"/>
              </w:rPr>
              <w:t>apklotas</w:t>
            </w:r>
            <w:proofErr w:type="spellEnd"/>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466F645" w14:textId="703B9769" w:rsidR="00A9476E" w:rsidRDefault="00A9476E" w:rsidP="00A9476E">
            <w:pPr>
              <w:jc w:val="center"/>
              <w:rPr>
                <w:lang w:val="lt-LT"/>
              </w:rPr>
            </w:pPr>
            <w:r>
              <w:rPr>
                <w:lang w:val="lt-LT"/>
              </w:rPr>
              <w:t>22 000,00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5D029D84" w14:textId="392C9194" w:rsidR="00A9476E" w:rsidRDefault="00A9476E" w:rsidP="00A9476E">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70BA9D5D" w14:textId="0B108665" w:rsidR="00A9476E" w:rsidRDefault="00A9476E" w:rsidP="00A9476E">
            <w:pPr>
              <w:jc w:val="center"/>
              <w:rPr>
                <w:lang w:val="lt-LT"/>
              </w:rPr>
            </w:pPr>
            <w:r>
              <w:rPr>
                <w:lang w:val="lt-LT"/>
              </w:rPr>
              <w:t>23 100,00</w:t>
            </w:r>
          </w:p>
        </w:tc>
      </w:tr>
      <w:tr w:rsidR="00A9476E" w:rsidRPr="008754F7" w14:paraId="7E32EC30" w14:textId="4233FC6F" w:rsidTr="005546A9">
        <w:tc>
          <w:tcPr>
            <w:tcW w:w="990" w:type="dxa"/>
            <w:vAlign w:val="center"/>
          </w:tcPr>
          <w:p w14:paraId="3485DB06" w14:textId="2206C4EF" w:rsidR="00A9476E" w:rsidRDefault="00A9476E" w:rsidP="00A9476E">
            <w:pPr>
              <w:pStyle w:val="Body2"/>
              <w:spacing w:after="0"/>
              <w:jc w:val="center"/>
              <w:rPr>
                <w:rFonts w:cs="Times New Roman"/>
                <w:color w:val="auto"/>
                <w:sz w:val="24"/>
                <w:szCs w:val="24"/>
                <w:lang w:val="lt-LT"/>
              </w:rPr>
            </w:pPr>
            <w:r>
              <w:rPr>
                <w:rFonts w:cs="Times New Roman"/>
                <w:color w:val="auto"/>
                <w:sz w:val="24"/>
                <w:szCs w:val="24"/>
                <w:lang w:val="lt-LT"/>
              </w:rPr>
              <w:t>7.</w:t>
            </w:r>
          </w:p>
        </w:tc>
        <w:tc>
          <w:tcPr>
            <w:tcW w:w="4866" w:type="dxa"/>
            <w:tcBorders>
              <w:top w:val="nil"/>
              <w:left w:val="single" w:sz="4" w:space="0" w:color="auto"/>
              <w:bottom w:val="single" w:sz="4" w:space="0" w:color="auto"/>
              <w:right w:val="single" w:sz="4" w:space="0" w:color="auto"/>
            </w:tcBorders>
            <w:shd w:val="clear" w:color="auto" w:fill="auto"/>
          </w:tcPr>
          <w:p w14:paraId="0E303672" w14:textId="293F1D3F" w:rsidR="00A9476E" w:rsidRPr="00A63D42" w:rsidRDefault="00A9476E" w:rsidP="00A9476E">
            <w:pPr>
              <w:pStyle w:val="Body2"/>
              <w:spacing w:after="0"/>
              <w:jc w:val="left"/>
              <w:rPr>
                <w:rFonts w:cs="Times New Roman"/>
                <w:color w:val="auto"/>
                <w:sz w:val="24"/>
                <w:szCs w:val="24"/>
                <w:lang w:val="lt-LT"/>
              </w:rPr>
            </w:pPr>
            <w:proofErr w:type="spellStart"/>
            <w:r>
              <w:rPr>
                <w:rFonts w:ascii="Arial" w:hAnsi="Arial" w:cs="Arial"/>
              </w:rPr>
              <w:t>Izoliacinis</w:t>
            </w:r>
            <w:proofErr w:type="spellEnd"/>
            <w:r>
              <w:rPr>
                <w:rFonts w:ascii="Arial" w:hAnsi="Arial" w:cs="Arial"/>
              </w:rPr>
              <w:t xml:space="preserve"> </w:t>
            </w:r>
            <w:proofErr w:type="spellStart"/>
            <w:r>
              <w:rPr>
                <w:rFonts w:ascii="Arial" w:hAnsi="Arial" w:cs="Arial"/>
              </w:rPr>
              <w:t>priedas-apklotas</w:t>
            </w:r>
            <w:proofErr w:type="spellEnd"/>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AA56EE8" w14:textId="0271F789" w:rsidR="00A9476E" w:rsidRDefault="00A9476E" w:rsidP="00A9476E">
            <w:pPr>
              <w:jc w:val="center"/>
              <w:rPr>
                <w:lang w:val="lt-LT"/>
              </w:rPr>
            </w:pPr>
            <w:r>
              <w:rPr>
                <w:lang w:val="lt-LT"/>
              </w:rPr>
              <w:t>59 000,00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679C9CA9" w14:textId="6931EE9A" w:rsidR="00A9476E" w:rsidRDefault="00A9476E" w:rsidP="00A9476E">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5F680DB5" w14:textId="28F425C9" w:rsidR="00A9476E" w:rsidRDefault="00A9476E" w:rsidP="00A9476E">
            <w:pPr>
              <w:jc w:val="center"/>
              <w:rPr>
                <w:lang w:val="lt-LT"/>
              </w:rPr>
            </w:pPr>
            <w:r>
              <w:rPr>
                <w:lang w:val="lt-LT"/>
              </w:rPr>
              <w:t>61 950,00</w:t>
            </w:r>
          </w:p>
        </w:tc>
      </w:tr>
      <w:tr w:rsidR="00A9476E" w:rsidRPr="008754F7" w14:paraId="4DEE6273" w14:textId="35E2BB5C" w:rsidTr="005546A9">
        <w:tc>
          <w:tcPr>
            <w:tcW w:w="990" w:type="dxa"/>
            <w:vAlign w:val="center"/>
          </w:tcPr>
          <w:p w14:paraId="496FB759" w14:textId="23ACF89E" w:rsidR="00A9476E" w:rsidRDefault="00A9476E" w:rsidP="00A9476E">
            <w:pPr>
              <w:pStyle w:val="Body2"/>
              <w:spacing w:after="0"/>
              <w:jc w:val="center"/>
              <w:rPr>
                <w:rFonts w:cs="Times New Roman"/>
                <w:color w:val="auto"/>
                <w:sz w:val="24"/>
                <w:szCs w:val="24"/>
                <w:lang w:val="lt-LT"/>
              </w:rPr>
            </w:pPr>
            <w:r>
              <w:rPr>
                <w:rFonts w:cs="Times New Roman"/>
                <w:color w:val="auto"/>
                <w:sz w:val="24"/>
                <w:szCs w:val="24"/>
                <w:lang w:val="lt-LT"/>
              </w:rPr>
              <w:t>8.</w:t>
            </w:r>
          </w:p>
        </w:tc>
        <w:tc>
          <w:tcPr>
            <w:tcW w:w="4866" w:type="dxa"/>
            <w:tcBorders>
              <w:top w:val="nil"/>
              <w:left w:val="single" w:sz="4" w:space="0" w:color="auto"/>
              <w:bottom w:val="single" w:sz="4" w:space="0" w:color="auto"/>
              <w:right w:val="single" w:sz="4" w:space="0" w:color="auto"/>
            </w:tcBorders>
            <w:shd w:val="clear" w:color="auto" w:fill="auto"/>
          </w:tcPr>
          <w:p w14:paraId="5DD9AACB" w14:textId="7551D346" w:rsidR="00A9476E" w:rsidRPr="00A63D42" w:rsidRDefault="00A9476E" w:rsidP="00A9476E">
            <w:pPr>
              <w:pStyle w:val="Body2"/>
              <w:spacing w:after="0"/>
              <w:jc w:val="left"/>
              <w:rPr>
                <w:rFonts w:cs="Times New Roman"/>
                <w:color w:val="auto"/>
                <w:sz w:val="24"/>
                <w:szCs w:val="24"/>
                <w:lang w:val="lt-LT"/>
              </w:rPr>
            </w:pPr>
            <w:proofErr w:type="spellStart"/>
            <w:r>
              <w:rPr>
                <w:rFonts w:ascii="Arial" w:hAnsi="Arial" w:cs="Arial"/>
              </w:rPr>
              <w:t>Apkloto</w:t>
            </w:r>
            <w:proofErr w:type="spellEnd"/>
            <w:r>
              <w:rPr>
                <w:rFonts w:ascii="Arial" w:hAnsi="Arial" w:cs="Arial"/>
              </w:rPr>
              <w:t xml:space="preserve"> </w:t>
            </w:r>
            <w:proofErr w:type="spellStart"/>
            <w:r>
              <w:rPr>
                <w:rFonts w:ascii="Arial" w:hAnsi="Arial" w:cs="Arial"/>
              </w:rPr>
              <w:t>vienkartinė</w:t>
            </w:r>
            <w:proofErr w:type="spellEnd"/>
            <w:r>
              <w:rPr>
                <w:rFonts w:ascii="Arial" w:hAnsi="Arial" w:cs="Arial"/>
              </w:rPr>
              <w:t xml:space="preserve"> </w:t>
            </w:r>
            <w:proofErr w:type="spellStart"/>
            <w:r>
              <w:rPr>
                <w:rFonts w:ascii="Arial" w:hAnsi="Arial" w:cs="Arial"/>
              </w:rPr>
              <w:t>tarpinė-mova</w:t>
            </w:r>
            <w:proofErr w:type="spellEnd"/>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27A294F" w14:textId="166FC4F3" w:rsidR="00A9476E" w:rsidRDefault="00A9476E" w:rsidP="00A9476E">
            <w:pPr>
              <w:jc w:val="center"/>
              <w:rPr>
                <w:lang w:val="lt-LT"/>
              </w:rPr>
            </w:pPr>
            <w:r>
              <w:rPr>
                <w:lang w:val="lt-LT"/>
              </w:rPr>
              <w:t>19 435,00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238F5CF8" w14:textId="58E35007" w:rsidR="00A9476E" w:rsidRDefault="00A9476E" w:rsidP="00A9476E">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563A93C2" w14:textId="6894D8F2" w:rsidR="00A9476E" w:rsidRDefault="00A9476E" w:rsidP="00A9476E">
            <w:pPr>
              <w:jc w:val="center"/>
              <w:rPr>
                <w:lang w:val="lt-LT"/>
              </w:rPr>
            </w:pPr>
            <w:r>
              <w:rPr>
                <w:lang w:val="lt-LT"/>
              </w:rPr>
              <w:t>20 406,75</w:t>
            </w:r>
          </w:p>
        </w:tc>
      </w:tr>
      <w:tr w:rsidR="00A9476E" w:rsidRPr="008754F7" w14:paraId="4A6829AC" w14:textId="2043636D" w:rsidTr="005546A9">
        <w:tc>
          <w:tcPr>
            <w:tcW w:w="990" w:type="dxa"/>
            <w:vAlign w:val="center"/>
          </w:tcPr>
          <w:p w14:paraId="56347F74" w14:textId="1EA5575B" w:rsidR="00A9476E" w:rsidRDefault="00A9476E" w:rsidP="00A9476E">
            <w:pPr>
              <w:pStyle w:val="Body2"/>
              <w:spacing w:after="0"/>
              <w:jc w:val="center"/>
              <w:rPr>
                <w:rFonts w:cs="Times New Roman"/>
                <w:color w:val="auto"/>
                <w:sz w:val="24"/>
                <w:szCs w:val="24"/>
                <w:lang w:val="lt-LT"/>
              </w:rPr>
            </w:pPr>
            <w:r>
              <w:rPr>
                <w:rFonts w:cs="Times New Roman"/>
                <w:color w:val="auto"/>
                <w:sz w:val="24"/>
                <w:szCs w:val="24"/>
                <w:lang w:val="lt-LT"/>
              </w:rPr>
              <w:t>9.</w:t>
            </w:r>
          </w:p>
        </w:tc>
        <w:tc>
          <w:tcPr>
            <w:tcW w:w="4866" w:type="dxa"/>
            <w:tcBorders>
              <w:top w:val="nil"/>
              <w:left w:val="single" w:sz="4" w:space="0" w:color="auto"/>
              <w:bottom w:val="single" w:sz="4" w:space="0" w:color="auto"/>
              <w:right w:val="single" w:sz="4" w:space="0" w:color="auto"/>
            </w:tcBorders>
            <w:shd w:val="clear" w:color="auto" w:fill="auto"/>
          </w:tcPr>
          <w:p w14:paraId="370A6905" w14:textId="5F231904" w:rsidR="00A9476E" w:rsidRPr="00A63D42" w:rsidRDefault="00A9476E" w:rsidP="00A9476E">
            <w:pPr>
              <w:pStyle w:val="Body2"/>
              <w:spacing w:after="0"/>
              <w:jc w:val="left"/>
              <w:rPr>
                <w:rFonts w:cs="Times New Roman"/>
                <w:color w:val="auto"/>
                <w:sz w:val="24"/>
                <w:szCs w:val="24"/>
                <w:lang w:val="lt-LT"/>
              </w:rPr>
            </w:pPr>
            <w:proofErr w:type="spellStart"/>
            <w:r>
              <w:rPr>
                <w:rFonts w:ascii="Arial" w:hAnsi="Arial" w:cs="Arial"/>
              </w:rPr>
              <w:t>Sterilus</w:t>
            </w:r>
            <w:proofErr w:type="spellEnd"/>
            <w:r>
              <w:rPr>
                <w:rFonts w:ascii="Arial" w:hAnsi="Arial" w:cs="Arial"/>
              </w:rPr>
              <w:t xml:space="preserve"> </w:t>
            </w:r>
            <w:proofErr w:type="spellStart"/>
            <w:r>
              <w:rPr>
                <w:rFonts w:ascii="Arial" w:hAnsi="Arial" w:cs="Arial"/>
              </w:rPr>
              <w:t>užvalkalas</w:t>
            </w:r>
            <w:proofErr w:type="spellEnd"/>
            <w:r>
              <w:rPr>
                <w:rFonts w:ascii="Arial" w:hAnsi="Arial" w:cs="Arial"/>
              </w:rPr>
              <w:t xml:space="preserve"> </w:t>
            </w:r>
            <w:proofErr w:type="spellStart"/>
            <w:r>
              <w:rPr>
                <w:rFonts w:ascii="Arial" w:hAnsi="Arial" w:cs="Arial"/>
              </w:rPr>
              <w:t>visam</w:t>
            </w:r>
            <w:proofErr w:type="spellEnd"/>
            <w:r>
              <w:rPr>
                <w:rFonts w:ascii="Arial" w:hAnsi="Arial" w:cs="Arial"/>
              </w:rPr>
              <w:t xml:space="preserve"> </w:t>
            </w:r>
            <w:proofErr w:type="spellStart"/>
            <w:r>
              <w:rPr>
                <w:rFonts w:ascii="Arial" w:hAnsi="Arial" w:cs="Arial"/>
              </w:rPr>
              <w:t>apsauginiam</w:t>
            </w:r>
            <w:proofErr w:type="spellEnd"/>
            <w:r>
              <w:rPr>
                <w:rFonts w:ascii="Arial" w:hAnsi="Arial" w:cs="Arial"/>
              </w:rPr>
              <w:t xml:space="preserve"> </w:t>
            </w:r>
            <w:proofErr w:type="spellStart"/>
            <w:r>
              <w:rPr>
                <w:rFonts w:ascii="Arial" w:hAnsi="Arial" w:cs="Arial"/>
              </w:rPr>
              <w:t>skydui</w:t>
            </w:r>
            <w:proofErr w:type="spellEnd"/>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56BC387" w14:textId="18DE0226" w:rsidR="00A9476E" w:rsidRDefault="00A9476E" w:rsidP="00A9476E">
            <w:pPr>
              <w:jc w:val="center"/>
              <w:rPr>
                <w:lang w:val="lt-LT"/>
              </w:rPr>
            </w:pPr>
            <w:r>
              <w:rPr>
                <w:lang w:val="lt-LT"/>
              </w:rPr>
              <w:t>6 075,00</w:t>
            </w:r>
          </w:p>
        </w:tc>
        <w:tc>
          <w:tcPr>
            <w:tcW w:w="1381" w:type="dxa"/>
            <w:tcBorders>
              <w:top w:val="single" w:sz="4" w:space="0" w:color="auto"/>
              <w:left w:val="nil"/>
              <w:bottom w:val="single" w:sz="4" w:space="0" w:color="auto"/>
              <w:right w:val="single" w:sz="4" w:space="0" w:color="auto"/>
            </w:tcBorders>
            <w:shd w:val="clear" w:color="auto" w:fill="auto"/>
            <w:vAlign w:val="center"/>
          </w:tcPr>
          <w:p w14:paraId="3238DC4C" w14:textId="18053A68" w:rsidR="00A9476E" w:rsidRDefault="00A9476E" w:rsidP="00A9476E">
            <w:pPr>
              <w:jc w:val="center"/>
              <w:rPr>
                <w:lang w:val="lt-LT"/>
              </w:rPr>
            </w:pPr>
            <w:r>
              <w:rPr>
                <w:lang w:val="lt-LT"/>
              </w:rPr>
              <w:t>5</w:t>
            </w:r>
          </w:p>
        </w:tc>
        <w:tc>
          <w:tcPr>
            <w:tcW w:w="1350" w:type="dxa"/>
            <w:tcBorders>
              <w:top w:val="single" w:sz="4" w:space="0" w:color="auto"/>
              <w:left w:val="nil"/>
              <w:bottom w:val="single" w:sz="4" w:space="0" w:color="auto"/>
              <w:right w:val="single" w:sz="4" w:space="0" w:color="auto"/>
            </w:tcBorders>
          </w:tcPr>
          <w:p w14:paraId="544A204B" w14:textId="0CCA5398" w:rsidR="00A9476E" w:rsidRDefault="00A9476E" w:rsidP="00A9476E">
            <w:pPr>
              <w:jc w:val="center"/>
              <w:rPr>
                <w:lang w:val="lt-LT"/>
              </w:rPr>
            </w:pPr>
            <w:r>
              <w:rPr>
                <w:lang w:val="lt-LT"/>
              </w:rPr>
              <w:t>6 378,75</w:t>
            </w:r>
          </w:p>
        </w:tc>
      </w:tr>
    </w:tbl>
    <w:p w14:paraId="07817428" w14:textId="3B2CD528" w:rsidR="002568F4" w:rsidRPr="002568F4" w:rsidRDefault="002568F4" w:rsidP="007C31D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vadovaujantis Pridėtinės vertės mokesčio įstatymo 19 str. 4 d. nuostatomis, PO kaina suplanuota taikant lentelėje nurodytą lengvatinį 5 proc. PVM tarifą. Tais atvejais, kai pasiūlymą teikia užsienio tiekėjas, kuriam pagal Pridėtinės vertės mokesčio  įstatymo 19 str. 5 d. taikomas 0 proc. </w:t>
      </w:r>
      <w:r w:rsidRPr="002568F4">
        <w:rPr>
          <w:rFonts w:eastAsia="Calibri"/>
          <w:bdr w:val="none" w:sz="0" w:space="0" w:color="auto"/>
          <w:lang w:val="lt-LT" w:eastAsia="lt-LT"/>
        </w:rPr>
        <w:t>PVM tarifas, arba pasiūlymą teikia PVM mokėtoju neįsiregistravęs Lietuvos Respublikos apmokestinamasis asmuo (ne PVM mokėtojas)</w:t>
      </w:r>
      <w:r w:rsidRPr="002568F4">
        <w:rPr>
          <w:rFonts w:eastAsia="Calibri"/>
          <w:i/>
          <w:iCs/>
          <w:bdr w:val="none" w:sz="0" w:space="0" w:color="auto"/>
          <w:shd w:val="clear" w:color="auto" w:fill="FFFFFF"/>
          <w:lang w:val="lt-LT" w:eastAsia="lt-LT"/>
        </w:rPr>
        <w:t xml:space="preserve">, </w:t>
      </w:r>
      <w:r w:rsidRPr="002568F4">
        <w:rPr>
          <w:rFonts w:eastAsia="Calibri"/>
          <w:bdr w:val="none" w:sz="0" w:space="0" w:color="auto"/>
          <w:shd w:val="clear" w:color="auto" w:fill="FFFFFF"/>
          <w:lang w:val="lt-LT" w:eastAsia="lt-LT"/>
        </w:rPr>
        <w:t xml:space="preserve">tiekėjas kartu su pasiūlymu </w:t>
      </w:r>
      <w:r w:rsidRPr="002568F4">
        <w:rPr>
          <w:rFonts w:eastAsia="Calibr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2568F4">
        <w:rPr>
          <w:rFonts w:eastAsia="Calibri"/>
          <w:u w:val="single"/>
          <w:bdr w:val="none" w:sz="0" w:space="0" w:color="auto"/>
          <w:shd w:val="clear" w:color="auto" w:fill="FFFFFF"/>
          <w:lang w:val="lt-LT" w:eastAsia="lt-LT"/>
        </w:rPr>
        <w:t>proc</w:t>
      </w:r>
      <w:proofErr w:type="spellEnd"/>
      <w:r w:rsidRPr="002568F4">
        <w:rPr>
          <w:rFonts w:eastAsia="Calibri"/>
          <w:u w:val="single"/>
          <w:bdr w:val="none" w:sz="0" w:space="0" w:color="auto"/>
          <w:shd w:val="clear" w:color="auto" w:fill="FFFFFF"/>
          <w:lang w:val="lt-LT" w:eastAsia="lt-LT"/>
        </w:rPr>
        <w:t xml:space="preserve"> PVM tarifas arba PVM netaikomas.</w:t>
      </w:r>
    </w:p>
    <w:p w14:paraId="4B2090E7" w14:textId="29BC7122" w:rsidR="000D5D73" w:rsidRPr="002568F4" w:rsidRDefault="002568F4" w:rsidP="007C31D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40"/>
        <w:ind w:right="-8" w:firstLine="567"/>
        <w:jc w:val="both"/>
        <w:rPr>
          <w:rFonts w:ascii="Aptos" w:eastAsia="Calibri" w:hAnsi="Aptos" w:cs="Calibri"/>
          <w:bdr w:val="none" w:sz="0" w:space="0" w:color="auto"/>
          <w:lang w:val="lt-LT" w:eastAsia="lt-LT"/>
        </w:rPr>
      </w:pPr>
      <w:r w:rsidRPr="002568F4">
        <w:rPr>
          <w:rFonts w:eastAsia="Calibri"/>
          <w:i/>
          <w:iCs/>
          <w:bdr w:val="none" w:sz="0" w:space="0" w:color="auto"/>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6A68D80A" w14:textId="2AB0E216" w:rsidR="00707A27" w:rsidRPr="008754F7" w:rsidRDefault="00707A27" w:rsidP="007C31D6">
      <w:pPr>
        <w:pStyle w:val="Body2"/>
        <w:spacing w:after="0"/>
        <w:ind w:firstLine="567"/>
        <w:rPr>
          <w:rFonts w:cs="Times New Roman"/>
          <w:color w:val="auto"/>
          <w:sz w:val="24"/>
          <w:szCs w:val="24"/>
          <w:lang w:val="lt-LT"/>
        </w:rPr>
      </w:pPr>
      <w:bookmarkStart w:id="0" w:name="_GoBack"/>
      <w:bookmarkEnd w:id="0"/>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7D427529" w:rsidR="00707A27" w:rsidRPr="008754F7" w:rsidRDefault="00707A27" w:rsidP="007C31D6">
      <w:pPr>
        <w:pStyle w:val="prastasiniatinklio"/>
        <w:spacing w:before="0" w:beforeAutospacing="0" w:after="0" w:afterAutospacing="0"/>
        <w:ind w:firstLine="567"/>
        <w:jc w:val="both"/>
      </w:pPr>
      <w:r w:rsidRPr="008754F7">
        <w:t>20. Tiekėjo pasiūlymo forma pateikta SPS 4 priede “Pasiūlymo forma”.</w:t>
      </w:r>
    </w:p>
    <w:p w14:paraId="63165DEC" w14:textId="346E7338" w:rsidR="008754F7" w:rsidRPr="008754F7" w:rsidRDefault="008754F7" w:rsidP="007C31D6">
      <w:pPr>
        <w:pStyle w:val="xmsonormal"/>
        <w:shd w:val="clear" w:color="auto" w:fill="FFFFFF"/>
        <w:spacing w:before="0" w:beforeAutospacing="0" w:after="0" w:afterAutospacing="0"/>
        <w:ind w:firstLine="567"/>
        <w:jc w:val="both"/>
      </w:pPr>
      <w:r w:rsidRPr="008754F7">
        <w:t>21. Sutarčiai taikomas fiksuoto įkainio kainodaros taisyklės.</w:t>
      </w:r>
      <w:r w:rsidR="005032C1" w:rsidRPr="005032C1">
        <w:t xml:space="preserve"> Sutarties įvykdymo užtikrinimas nereikalaujamas</w:t>
      </w:r>
      <w:r w:rsidR="005032C1">
        <w:t>.</w:t>
      </w:r>
    </w:p>
    <w:p w14:paraId="6C1E0C56" w14:textId="47D2A908" w:rsidR="008754F7" w:rsidRPr="008754F7" w:rsidRDefault="008754F7" w:rsidP="007C31D6">
      <w:pPr>
        <w:pStyle w:val="xmsonormal"/>
        <w:shd w:val="clear" w:color="auto" w:fill="FFFFFF"/>
        <w:spacing w:before="0" w:beforeAutospacing="0" w:after="0" w:afterAutospacing="0"/>
        <w:ind w:firstLine="567"/>
        <w:jc w:val="both"/>
      </w:pPr>
      <w:r w:rsidRPr="008754F7">
        <w:t xml:space="preserve">22. </w:t>
      </w:r>
      <w:r w:rsidR="00992C2B" w:rsidRPr="00992C2B">
        <w:t>Įsigyti prekių naudojantis Centrinės perkančiosios organizacijos  (toliau – CPO LT) elektroniniu katalogu galimybės nėra , nes prekių CPO  LT elektroniniame kataloge nesiūloma</w:t>
      </w:r>
      <w:r w:rsidRPr="008754F7">
        <w:t>.</w:t>
      </w:r>
    </w:p>
    <w:p w14:paraId="3D86EEE1" w14:textId="538A34C1" w:rsidR="008754F7" w:rsidRDefault="008754F7" w:rsidP="007C31D6">
      <w:pPr>
        <w:pStyle w:val="xmsonormal"/>
        <w:shd w:val="clear" w:color="auto" w:fill="FFFFFF"/>
        <w:spacing w:before="0" w:beforeAutospacing="0" w:after="0" w:afterAutospacing="0"/>
        <w:ind w:firstLine="567"/>
        <w:jc w:val="both"/>
      </w:pPr>
      <w:r w:rsidRPr="008754F7">
        <w:t>23. Vykdomas žaliasis pirkimas. Sutarties vykdymo metu tiekėjas turi laikytis aplinkos apsaugos kriterijų, taikomų prekės pakuotei, sutarties vykdymo metu perkančioji organizacija turi teisę reikalauti tiekėjo pateikti dokumentus, įrodančius atitikimą aplinkos apsaugos kriterijams (nurodyta SPS 2 priede „Prekių sutarties specialiosios ir bendrosios sąlygos“, 1</w:t>
      </w:r>
      <w:r w:rsidR="00F1356E">
        <w:t>3</w:t>
      </w:r>
      <w:r w:rsidRPr="008754F7">
        <w:t xml:space="preserve"> dalyje).</w:t>
      </w:r>
    </w:p>
    <w:p w14:paraId="6AB92D91" w14:textId="7816C12D" w:rsidR="00777AC0" w:rsidRDefault="00777AC0" w:rsidP="007C31D6">
      <w:pPr>
        <w:pStyle w:val="xmsonormal"/>
        <w:shd w:val="clear" w:color="auto" w:fill="FFFFFF"/>
        <w:spacing w:before="0" w:beforeAutospacing="0" w:after="0" w:afterAutospacing="0"/>
        <w:ind w:firstLine="567"/>
        <w:jc w:val="both"/>
      </w:pPr>
      <w:r>
        <w:t>24.</w:t>
      </w:r>
      <w:r w:rsidR="00F1356E">
        <w:t xml:space="preserve"> </w:t>
      </w:r>
      <w:r w:rsidRPr="00E1024C">
        <w:rPr>
          <w:i/>
        </w:rPr>
        <w:t xml:space="preserve">Pasiūlymas turi būti pateikiamas CVP IS priemonėmis </w:t>
      </w:r>
      <w:r w:rsidR="00E1024C">
        <w:rPr>
          <w:i/>
        </w:rPr>
        <w:t xml:space="preserve">ir parengtas </w:t>
      </w:r>
      <w:r w:rsidRPr="00E1024C">
        <w:rPr>
          <w:i/>
          <w:u w:val="single"/>
        </w:rPr>
        <w:t xml:space="preserve">pagal Pirkimo sąlygų </w:t>
      </w:r>
      <w:proofErr w:type="spellStart"/>
      <w:r w:rsidRPr="00E1024C">
        <w:rPr>
          <w:i/>
          <w:u w:val="single"/>
        </w:rPr>
        <w:t>reiklavimus</w:t>
      </w:r>
      <w:proofErr w:type="spellEnd"/>
      <w:r w:rsidRPr="00E1024C">
        <w:rPr>
          <w:i/>
        </w:rPr>
        <w:t>. Pasiūlymą turi sudaryti</w:t>
      </w:r>
      <w:r w:rsidRPr="00E1024C">
        <w:rPr>
          <w:u w:val="single"/>
        </w:rPr>
        <w:t>:</w:t>
      </w:r>
    </w:p>
    <w:p w14:paraId="652E1876" w14:textId="1DEC6A4A" w:rsidR="00D8755B" w:rsidRDefault="00777AC0" w:rsidP="007C31D6">
      <w:pPr>
        <w:pStyle w:val="xmsonormal"/>
        <w:shd w:val="clear" w:color="auto" w:fill="FFFFFF"/>
        <w:spacing w:before="0" w:beforeAutospacing="0" w:after="0" w:afterAutospacing="0"/>
        <w:ind w:firstLine="567"/>
        <w:jc w:val="both"/>
      </w:pPr>
      <w:r>
        <w:t xml:space="preserve">24.1. </w:t>
      </w:r>
      <w:r w:rsidR="00D8755B">
        <w:t xml:space="preserve">Užpildyta ir pasirašyta </w:t>
      </w:r>
      <w:r w:rsidRPr="00D8755B">
        <w:rPr>
          <w:b/>
        </w:rPr>
        <w:t>Pasiūlym</w:t>
      </w:r>
      <w:r w:rsidR="00494070">
        <w:rPr>
          <w:b/>
        </w:rPr>
        <w:t>o forma</w:t>
      </w:r>
      <w:r>
        <w:t xml:space="preserve"> </w:t>
      </w:r>
      <w:r w:rsidRPr="00E06B22">
        <w:t>(SPS Nr. 4 priedas)</w:t>
      </w:r>
      <w:r>
        <w:t xml:space="preserve">. </w:t>
      </w:r>
    </w:p>
    <w:p w14:paraId="228CB3BC" w14:textId="4DB5D15F" w:rsidR="00777AC0" w:rsidRDefault="00D8755B" w:rsidP="007C31D6">
      <w:pPr>
        <w:pStyle w:val="xmsonormal"/>
        <w:shd w:val="clear" w:color="auto" w:fill="FFFFFF"/>
        <w:spacing w:before="0" w:beforeAutospacing="0" w:after="0" w:afterAutospacing="0"/>
        <w:ind w:firstLine="567"/>
        <w:jc w:val="both"/>
      </w:pPr>
      <w:r>
        <w:t xml:space="preserve">24.1.1. </w:t>
      </w:r>
      <w:r w:rsidR="00777AC0" w:rsidRPr="00D8755B">
        <w:rPr>
          <w:b/>
        </w:rPr>
        <w:t xml:space="preserve">Kainų pasiūlymas ir techniniai </w:t>
      </w:r>
      <w:proofErr w:type="spellStart"/>
      <w:r w:rsidR="00777AC0" w:rsidRPr="00D8755B">
        <w:rPr>
          <w:b/>
        </w:rPr>
        <w:t>parametar</w:t>
      </w:r>
      <w:r w:rsidR="00CD7401">
        <w:rPr>
          <w:b/>
        </w:rPr>
        <w:t>ai</w:t>
      </w:r>
      <w:proofErr w:type="spellEnd"/>
      <w:r w:rsidR="00777AC0">
        <w:t xml:space="preserve"> turi būti pateikti užpildant dokumentą „Techninė specifikacija“ (SPS Nr. 1 priedas) prisegant atskiru dokumentu Microsoft </w:t>
      </w:r>
      <w:proofErr w:type="spellStart"/>
      <w:r w:rsidR="00777AC0">
        <w:t>Excell</w:t>
      </w:r>
      <w:proofErr w:type="spellEnd"/>
      <w:r w:rsidR="00777AC0">
        <w:t xml:space="preserve">. </w:t>
      </w:r>
    </w:p>
    <w:p w14:paraId="0AD7E61A" w14:textId="11B65E32" w:rsidR="00777AC0" w:rsidRDefault="00777AC0" w:rsidP="007C31D6">
      <w:pPr>
        <w:pStyle w:val="xmsonormal"/>
        <w:shd w:val="clear" w:color="auto" w:fill="FFFFFF"/>
        <w:spacing w:before="0" w:beforeAutospacing="0" w:after="0" w:afterAutospacing="0"/>
        <w:ind w:firstLine="567"/>
        <w:jc w:val="both"/>
      </w:pPr>
      <w:r>
        <w:t xml:space="preserve">24.2. </w:t>
      </w:r>
      <w:r w:rsidR="00D8755B">
        <w:t xml:space="preserve">Užpildytas </w:t>
      </w:r>
      <w:r w:rsidRPr="00D8755B">
        <w:rPr>
          <w:b/>
        </w:rPr>
        <w:t>Europos bendrasis viešųjų pirkimų dokumentas</w:t>
      </w:r>
      <w:r>
        <w:t xml:space="preserve"> (EBVPD) </w:t>
      </w:r>
      <w:r w:rsidR="00E06B22">
        <w:t>(</w:t>
      </w:r>
      <w:r>
        <w:t>SPS Nr. 3 priedas</w:t>
      </w:r>
      <w:r w:rsidR="00E06B22">
        <w:t>)</w:t>
      </w:r>
      <w:r w:rsidR="00E1024C">
        <w:t>;</w:t>
      </w:r>
    </w:p>
    <w:p w14:paraId="17A32CC5" w14:textId="51DC19C0" w:rsidR="00777AC0" w:rsidRDefault="00777AC0" w:rsidP="007C31D6">
      <w:pPr>
        <w:pStyle w:val="xmsonormal"/>
        <w:shd w:val="clear" w:color="auto" w:fill="FFFFFF"/>
        <w:spacing w:before="0" w:beforeAutospacing="0" w:after="0" w:afterAutospacing="0"/>
        <w:ind w:firstLine="567"/>
        <w:jc w:val="both"/>
      </w:pPr>
      <w:r>
        <w:t>24.3. Jungtinės veiklos sutartis (jei taikoma);</w:t>
      </w:r>
    </w:p>
    <w:p w14:paraId="69F93351" w14:textId="4D47B847" w:rsidR="00777AC0" w:rsidRDefault="00777AC0" w:rsidP="007C31D6">
      <w:pPr>
        <w:pStyle w:val="xmsonormal"/>
        <w:shd w:val="clear" w:color="auto" w:fill="FFFFFF"/>
        <w:spacing w:before="0" w:beforeAutospacing="0" w:after="0" w:afterAutospacing="0"/>
        <w:ind w:firstLine="567"/>
        <w:jc w:val="both"/>
      </w:pPr>
      <w:r>
        <w:t>24.4. Įgaliojimas pasirašyti pasiūlymą (jei taikoma);</w:t>
      </w:r>
      <w:r>
        <w:tab/>
      </w:r>
    </w:p>
    <w:p w14:paraId="18329BA5" w14:textId="5B5FDE10" w:rsidR="00777AC0" w:rsidRDefault="00777AC0" w:rsidP="007C31D6">
      <w:pPr>
        <w:pStyle w:val="xmsonormal"/>
        <w:shd w:val="clear" w:color="auto" w:fill="FFFFFF"/>
        <w:spacing w:before="0" w:beforeAutospacing="0" w:after="0" w:afterAutospacing="0"/>
        <w:ind w:firstLine="567"/>
        <w:jc w:val="both"/>
      </w:pPr>
      <w:r>
        <w:t>24.5. Galimybę pasinaudoti kitų ūkio subjektų ištekliais patvirtinantys dokumentai (jei taikoma);</w:t>
      </w:r>
    </w:p>
    <w:p w14:paraId="6889CE06" w14:textId="24061498" w:rsidR="00777AC0" w:rsidRDefault="00777AC0" w:rsidP="007C31D6">
      <w:pPr>
        <w:pStyle w:val="xmsonormal"/>
        <w:shd w:val="clear" w:color="auto" w:fill="FFFFFF"/>
        <w:spacing w:before="0" w:beforeAutospacing="0" w:after="0" w:afterAutospacing="0"/>
        <w:ind w:firstLine="567"/>
        <w:jc w:val="both"/>
      </w:pPr>
      <w:r>
        <w:t xml:space="preserve">24.6. </w:t>
      </w:r>
      <w:r w:rsidR="00D8755B">
        <w:t xml:space="preserve">Užpildyta ir pasirašyta </w:t>
      </w:r>
      <w:r w:rsidR="00E1024C" w:rsidRPr="00D8755B">
        <w:rPr>
          <w:b/>
        </w:rPr>
        <w:t>D</w:t>
      </w:r>
      <w:r w:rsidRPr="00D8755B">
        <w:rPr>
          <w:b/>
        </w:rPr>
        <w:t>eklaracija dėl tiekėjo atsakingų asmenų</w:t>
      </w:r>
      <w:r>
        <w:t xml:space="preserve"> (BPS Nr. 1 priedas);</w:t>
      </w:r>
    </w:p>
    <w:p w14:paraId="7F8CB030" w14:textId="18CDE285" w:rsidR="00777AC0" w:rsidRDefault="00777AC0" w:rsidP="007C31D6">
      <w:pPr>
        <w:pStyle w:val="xmsonormal"/>
        <w:shd w:val="clear" w:color="auto" w:fill="FFFFFF"/>
        <w:spacing w:before="0" w:beforeAutospacing="0" w:after="0" w:afterAutospacing="0"/>
        <w:ind w:firstLine="567"/>
        <w:jc w:val="both"/>
      </w:pPr>
      <w:r>
        <w:t xml:space="preserve">24.7. </w:t>
      </w:r>
      <w:r w:rsidR="00D8755B">
        <w:t xml:space="preserve">Užpildyta ir pasirašyta </w:t>
      </w:r>
      <w:r w:rsidRPr="00D8755B">
        <w:rPr>
          <w:b/>
        </w:rPr>
        <w:t>Tiekėjo deklaracija dėl Tarybos reglamente (ES) 2022/576 nustatytų sąlygų nebuvimo</w:t>
      </w:r>
      <w:r>
        <w:t xml:space="preserve"> </w:t>
      </w:r>
      <w:r w:rsidR="00D8755B">
        <w:t xml:space="preserve"> (</w:t>
      </w:r>
      <w:r>
        <w:t>BPS Nr. 2 priedas)</w:t>
      </w:r>
      <w:r w:rsidR="00D8755B">
        <w:t>;</w:t>
      </w:r>
    </w:p>
    <w:p w14:paraId="21CDF9A5" w14:textId="5983E87C" w:rsidR="00777AC0" w:rsidRPr="00D8755B" w:rsidRDefault="00777AC0" w:rsidP="00777AC0">
      <w:pPr>
        <w:pStyle w:val="xmsonormal"/>
        <w:shd w:val="clear" w:color="auto" w:fill="FFFFFF"/>
        <w:spacing w:before="0" w:beforeAutospacing="0" w:after="0" w:afterAutospacing="0"/>
        <w:ind w:firstLine="567"/>
        <w:jc w:val="both"/>
        <w:rPr>
          <w:b/>
        </w:rPr>
      </w:pPr>
      <w:r>
        <w:t xml:space="preserve">24.8. </w:t>
      </w:r>
      <w:r w:rsidRPr="00D8755B">
        <w:rPr>
          <w:b/>
        </w:rPr>
        <w:t xml:space="preserve">SPS priede Nr. 1  „Techninė specifikacija“ </w:t>
      </w:r>
      <w:r w:rsidR="00AF3DB4" w:rsidRPr="00D8755B">
        <w:rPr>
          <w:b/>
        </w:rPr>
        <w:t>nurodyti/</w:t>
      </w:r>
      <w:r w:rsidRPr="00D8755B">
        <w:rPr>
          <w:b/>
        </w:rPr>
        <w:t>reikalaujam</w:t>
      </w:r>
      <w:r w:rsidR="00E1024C" w:rsidRPr="00D8755B">
        <w:rPr>
          <w:b/>
        </w:rPr>
        <w:t>i</w:t>
      </w:r>
      <w:r w:rsidRPr="00D8755B">
        <w:rPr>
          <w:b/>
        </w:rPr>
        <w:t xml:space="preserve"> dokument</w:t>
      </w:r>
      <w:r w:rsidR="00E1024C" w:rsidRPr="00D8755B">
        <w:rPr>
          <w:b/>
        </w:rPr>
        <w:t>ai</w:t>
      </w:r>
      <w:r w:rsidR="00D8755B" w:rsidRPr="00D8755B">
        <w:rPr>
          <w:b/>
        </w:rPr>
        <w:t>.</w:t>
      </w:r>
    </w:p>
    <w:p w14:paraId="4FFD2555" w14:textId="7995A4D2" w:rsidR="000D5D73" w:rsidRPr="00A9476E" w:rsidRDefault="000D5D73" w:rsidP="000D5D73">
      <w:pPr>
        <w:pStyle w:val="xmsonormal"/>
        <w:shd w:val="clear" w:color="auto" w:fill="FFFFFF"/>
        <w:spacing w:before="0" w:beforeAutospacing="0" w:after="0" w:afterAutospacing="0"/>
        <w:ind w:firstLine="567"/>
        <w:jc w:val="both"/>
      </w:pPr>
      <w:r w:rsidRPr="00A9476E">
        <w:t xml:space="preserve">Dėl šio pirkimo buvo paskelbta išankstinė (rinkos) konsultacija: CVP IS Nr. </w:t>
      </w:r>
      <w:r w:rsidR="00A9476E" w:rsidRPr="00A9476E">
        <w:t>3761553</w:t>
      </w:r>
      <w:r w:rsidRPr="00A9476E">
        <w:t xml:space="preserve"> –„ </w:t>
      </w:r>
      <w:r w:rsidR="00A9476E" w:rsidRPr="00A9476E">
        <w:t xml:space="preserve">Apsaugos priemonės ir vienkartinės medicinos pagalbos priemonės darbui su </w:t>
      </w:r>
      <w:proofErr w:type="spellStart"/>
      <w:r w:rsidR="00A9476E" w:rsidRPr="00A9476E">
        <w:t>robotinės</w:t>
      </w:r>
      <w:proofErr w:type="spellEnd"/>
      <w:r w:rsidR="00A9476E" w:rsidRPr="00A9476E">
        <w:t xml:space="preserve"> chirurgijos sistema "</w:t>
      </w:r>
      <w:proofErr w:type="spellStart"/>
      <w:r w:rsidR="00A9476E" w:rsidRPr="00A9476E">
        <w:t>Versius</w:t>
      </w:r>
      <w:proofErr w:type="spellEnd"/>
      <w:r w:rsidR="00A9476E" w:rsidRPr="00A9476E">
        <w:t xml:space="preserve">" (9903) </w:t>
      </w:r>
      <w:r w:rsidRPr="00A9476E">
        <w:t xml:space="preserve">“ </w:t>
      </w:r>
      <w:r w:rsidR="00A9476E" w:rsidRPr="00A9476E">
        <w:t>https://viesiejipirkimai.lt/epps/pmc/viewPmc.do?resourceId=3761553</w:t>
      </w:r>
    </w:p>
    <w:p w14:paraId="3D8DFFA0" w14:textId="77777777" w:rsidR="000D5D73" w:rsidRPr="00985934" w:rsidRDefault="000D5D73" w:rsidP="000D5D73">
      <w:pPr>
        <w:pStyle w:val="xmsonormal"/>
        <w:shd w:val="clear" w:color="auto" w:fill="FFFFFF"/>
        <w:spacing w:before="0" w:beforeAutospacing="0" w:after="0" w:afterAutospacing="0"/>
        <w:ind w:firstLine="567"/>
        <w:jc w:val="both"/>
        <w:rPr>
          <w:b/>
        </w:rPr>
      </w:pPr>
      <w:r w:rsidRPr="00985934">
        <w:rPr>
          <w:b/>
        </w:rPr>
        <w:lastRenderedPageBreak/>
        <w:t>Atkreipiame dėmesį, kad tiekėjai, teikę pastabas dėl pirkimo sąlygų bus laikomi padėjusiais pasirengti pirkimui ir privalės tai deklaruoti EBVPD</w:t>
      </w:r>
    </w:p>
    <w:p w14:paraId="2E884748" w14:textId="19B2FE48" w:rsidR="00666940" w:rsidRPr="000D5D73" w:rsidRDefault="00666940" w:rsidP="00707A27">
      <w:pPr>
        <w:pStyle w:val="prastasiniatinklio"/>
        <w:spacing w:before="0" w:beforeAutospacing="0" w:after="40" w:afterAutospacing="0"/>
        <w:jc w:val="both"/>
        <w:rPr>
          <w:color w:val="000000"/>
          <w:lang w:val="en-US"/>
        </w:rPr>
      </w:pPr>
    </w:p>
    <w:p w14:paraId="3D236C73" w14:textId="77777777" w:rsidR="00707A27" w:rsidRPr="008754F7" w:rsidRDefault="00707A27" w:rsidP="00707A27">
      <w:pPr>
        <w:pStyle w:val="prastasiniatinklio"/>
        <w:spacing w:before="0" w:beforeAutospacing="0" w:after="40" w:afterAutospacing="0"/>
        <w:jc w:val="both"/>
      </w:pPr>
      <w:r w:rsidRPr="008754F7">
        <w:rPr>
          <w:color w:val="000000"/>
        </w:rPr>
        <w:t>SPS priedai:</w:t>
      </w:r>
    </w:p>
    <w:p w14:paraId="130442B5" w14:textId="77777777"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Pr="008754F7">
        <w:rPr>
          <w:color w:val="000000"/>
        </w:rPr>
        <w:t xml:space="preserve">„Techninė specifikacija“. </w:t>
      </w:r>
    </w:p>
    <w:p w14:paraId="257FE5CF" w14:textId="77777777" w:rsidR="00707A27" w:rsidRPr="008754F7" w:rsidRDefault="00707A27" w:rsidP="00707A27">
      <w:pPr>
        <w:pStyle w:val="prastasiniatinklio"/>
        <w:spacing w:before="0" w:beforeAutospacing="0" w:after="40" w:afterAutospacing="0"/>
        <w:jc w:val="both"/>
      </w:pPr>
      <w:r w:rsidRPr="008754F7">
        <w:rPr>
          <w:color w:val="000000"/>
        </w:rPr>
        <w:t>2. „Viešojo pirkimo sutarties projektas“.</w:t>
      </w:r>
    </w:p>
    <w:p w14:paraId="369FF7B0" w14:textId="61BF18C7" w:rsidR="00707A27" w:rsidRPr="008754F7" w:rsidRDefault="00707A27" w:rsidP="00707A27">
      <w:pPr>
        <w:pStyle w:val="prastasiniatinklio"/>
        <w:spacing w:before="0" w:beforeAutospacing="0" w:after="40" w:afterAutospacing="0"/>
        <w:jc w:val="both"/>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098DF9FB" w14:textId="77777777" w:rsidR="003E40FE" w:rsidRPr="008754F7" w:rsidRDefault="00707A27" w:rsidP="009B47D7">
      <w:pPr>
        <w:pStyle w:val="prastasiniatinklio"/>
        <w:spacing w:before="0" w:beforeAutospacing="0" w:after="40" w:afterAutospacing="0"/>
        <w:jc w:val="both"/>
        <w:rPr>
          <w:color w:val="000000"/>
        </w:rPr>
      </w:pPr>
      <w:r w:rsidRPr="008754F7">
        <w:rPr>
          <w:color w:val="000000"/>
        </w:rPr>
        <w:t xml:space="preserve">4. </w:t>
      </w:r>
      <w:r w:rsidR="002B22BF" w:rsidRPr="008754F7">
        <w:rPr>
          <w:color w:val="000000"/>
        </w:rPr>
        <w:t>,,P</w:t>
      </w:r>
      <w:r w:rsidRPr="008754F7">
        <w:rPr>
          <w:color w:val="000000"/>
        </w:rPr>
        <w:t>asiūlymo forma”.</w:t>
      </w:r>
    </w:p>
    <w:p w14:paraId="1AFC2F47" w14:textId="77777777" w:rsidR="00480F66" w:rsidRPr="008754F7" w:rsidRDefault="00480F66" w:rsidP="009B47D7">
      <w:pPr>
        <w:pStyle w:val="prastasiniatinklio"/>
        <w:spacing w:before="0" w:beforeAutospacing="0" w:after="40" w:afterAutospacing="0"/>
        <w:jc w:val="both"/>
        <w:rPr>
          <w:color w:val="000000"/>
        </w:rPr>
      </w:pPr>
    </w:p>
    <w:p w14:paraId="2B8401F1" w14:textId="6A623892" w:rsidR="00707A27" w:rsidRPr="008754F7" w:rsidRDefault="00707A27" w:rsidP="009B47D7">
      <w:pPr>
        <w:pStyle w:val="prastasiniatinklio"/>
        <w:spacing w:before="0" w:beforeAutospacing="0" w:after="40" w:afterAutospacing="0"/>
        <w:jc w:val="both"/>
        <w:rPr>
          <w:color w:val="000000"/>
        </w:rPr>
      </w:pPr>
      <w:r w:rsidRPr="008754F7">
        <w:rPr>
          <w:color w:val="000000"/>
        </w:rPr>
        <w:br w:type="page"/>
      </w:r>
    </w:p>
    <w:p w14:paraId="024B35D3" w14:textId="77777777" w:rsidR="00A761BA" w:rsidRPr="008754F7" w:rsidRDefault="00A761BA" w:rsidP="00707A27">
      <w:pPr>
        <w:pStyle w:val="Body2"/>
        <w:jc w:val="right"/>
        <w:rPr>
          <w:rFonts w:eastAsia="Times New Roman" w:cs="Times New Roman"/>
          <w:sz w:val="24"/>
          <w:szCs w:val="24"/>
          <w:bdr w:val="none" w:sz="0" w:space="0" w:color="auto"/>
          <w:lang w:val="lt-LT"/>
        </w:rPr>
        <w:sectPr w:rsidR="00A761BA" w:rsidRPr="008754F7" w:rsidSect="00F03040">
          <w:footerReference w:type="default" r:id="rId9"/>
          <w:pgSz w:w="11900" w:h="16840" w:code="9"/>
          <w:pgMar w:top="426" w:right="567" w:bottom="567" w:left="1418" w:header="720" w:footer="720" w:gutter="0"/>
          <w:cols w:space="1296"/>
        </w:sectPr>
      </w:pPr>
    </w:p>
    <w:p w14:paraId="1A5C86C4" w14:textId="77777777"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5CC82C24" w14:textId="66D9CBAD" w:rsidR="006E26C5" w:rsidRPr="006E26C5" w:rsidRDefault="006E26C5" w:rsidP="006E26C5">
      <w:pPr>
        <w:pStyle w:val="Body"/>
        <w:spacing w:line="240" w:lineRule="auto"/>
        <w:jc w:val="center"/>
        <w:rPr>
          <w:rFonts w:ascii="Times New Roman" w:hAnsi="Times New Roman"/>
          <w:b/>
          <w:bCs/>
          <w:color w:val="auto"/>
          <w:sz w:val="24"/>
          <w:szCs w:val="24"/>
        </w:rPr>
      </w:pPr>
      <w:r w:rsidRPr="006E26C5">
        <w:rPr>
          <w:sz w:val="24"/>
          <w:szCs w:val="24"/>
        </w:rPr>
        <w:tab/>
      </w:r>
      <w:r w:rsidR="00A9476E" w:rsidRPr="00A9476E">
        <w:rPr>
          <w:rFonts w:ascii="Times New Roman" w:eastAsia="TimesNewRomanPS-BoldMT" w:hAnsi="Times New Roman" w:cs="Times New Roman"/>
          <w:b/>
          <w:bCs/>
          <w:sz w:val="24"/>
          <w:szCs w:val="24"/>
        </w:rPr>
        <w:t xml:space="preserve">Apsaugos priemonės ir vienkartinės medicinos pagalbos priemonės darbui su </w:t>
      </w:r>
      <w:proofErr w:type="spellStart"/>
      <w:r w:rsidR="00A9476E" w:rsidRPr="00A9476E">
        <w:rPr>
          <w:rFonts w:ascii="Times New Roman" w:eastAsia="TimesNewRomanPS-BoldMT" w:hAnsi="Times New Roman" w:cs="Times New Roman"/>
          <w:b/>
          <w:bCs/>
          <w:sz w:val="24"/>
          <w:szCs w:val="24"/>
        </w:rPr>
        <w:t>robotinės</w:t>
      </w:r>
      <w:proofErr w:type="spellEnd"/>
      <w:r w:rsidR="00A9476E" w:rsidRPr="00A9476E">
        <w:rPr>
          <w:rFonts w:ascii="Times New Roman" w:eastAsia="TimesNewRomanPS-BoldMT" w:hAnsi="Times New Roman" w:cs="Times New Roman"/>
          <w:b/>
          <w:bCs/>
          <w:sz w:val="24"/>
          <w:szCs w:val="24"/>
        </w:rPr>
        <w:t xml:space="preserve"> chirurgijos sistema "</w:t>
      </w:r>
      <w:proofErr w:type="spellStart"/>
      <w:r w:rsidR="00A9476E" w:rsidRPr="00A9476E">
        <w:rPr>
          <w:rFonts w:ascii="Times New Roman" w:eastAsia="TimesNewRomanPS-BoldMT" w:hAnsi="Times New Roman" w:cs="Times New Roman"/>
          <w:b/>
          <w:bCs/>
          <w:sz w:val="24"/>
          <w:szCs w:val="24"/>
        </w:rPr>
        <w:t>Versius</w:t>
      </w:r>
      <w:proofErr w:type="spellEnd"/>
      <w:r w:rsidR="00A9476E" w:rsidRPr="00A9476E">
        <w:rPr>
          <w:rFonts w:ascii="Times New Roman" w:eastAsia="TimesNewRomanPS-BoldMT" w:hAnsi="Times New Roman" w:cs="Times New Roman"/>
          <w:b/>
          <w:bCs/>
          <w:sz w:val="24"/>
          <w:szCs w:val="24"/>
        </w:rPr>
        <w:t>" (9903)</w:t>
      </w:r>
    </w:p>
    <w:p w14:paraId="6294CC1F" w14:textId="77777777" w:rsidR="006E26C5" w:rsidRDefault="006E26C5" w:rsidP="006E26C5">
      <w:pPr>
        <w:jc w:val="center"/>
        <w:rPr>
          <w:rFonts w:eastAsia="Calibri"/>
          <w:b/>
          <w:bdr w:val="none" w:sz="0" w:space="0" w:color="auto"/>
          <w:lang w:val="lt-LT"/>
        </w:rPr>
      </w:pPr>
      <w:r w:rsidRPr="006E26C5">
        <w:rPr>
          <w:rFonts w:eastAsia="Calibri"/>
          <w:b/>
          <w:bdr w:val="none" w:sz="0" w:space="0" w:color="auto"/>
          <w:lang w:val="lt-LT"/>
        </w:rPr>
        <w:t xml:space="preserve">TECHNINĖ SPECIFIKACIJA </w:t>
      </w:r>
    </w:p>
    <w:p w14:paraId="0652555F" w14:textId="606B5CA4"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prisegtas atskirais dokument</w:t>
      </w:r>
      <w:r>
        <w:rPr>
          <w:rFonts w:eastAsia="Calibri"/>
          <w:i/>
          <w:bdr w:val="none" w:sz="0" w:space="0" w:color="auto"/>
          <w:lang w:val="lt-LT"/>
        </w:rPr>
        <w:t>u</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1"/>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091C069F"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prisegtas atskirais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r w:rsidRPr="000C73A6">
        <w:rPr>
          <w:rFonts w:ascii="Arial" w:eastAsia="Times New Roman" w:hAnsi="Arial" w:cs="Arial"/>
          <w:b/>
          <w:sz w:val="22"/>
          <w:szCs w:val="22"/>
          <w:bdr w:val="none" w:sz="0" w:space="0" w:color="auto"/>
          <w:lang w:val="lt-LT"/>
        </w:rPr>
        <w:br w:type="page"/>
      </w: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lastRenderedPageBreak/>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10AF61ED" w14:textId="77777777" w:rsidR="00863C5A" w:rsidRDefault="00707A27"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w:t>
      </w:r>
      <w:r w:rsidR="000C73A6">
        <w:rPr>
          <w:b/>
          <w:bCs/>
          <w:lang w:val="lt-LT"/>
        </w:rPr>
        <w:t>asiūlymas</w:t>
      </w:r>
      <w:r w:rsidRPr="00A84F13">
        <w:rPr>
          <w:b/>
          <w:bCs/>
          <w:lang w:val="lt-LT"/>
        </w:rPr>
        <w:t xml:space="preserve"> </w:t>
      </w:r>
    </w:p>
    <w:p w14:paraId="0F2C35FA" w14:textId="77777777" w:rsidR="00A9476E" w:rsidRDefault="00A9476E" w:rsidP="000C73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lang w:val="lt-LT"/>
        </w:rPr>
      </w:pPr>
      <w:r w:rsidRPr="00A9476E">
        <w:rPr>
          <w:b/>
          <w:bCs/>
          <w:lang w:val="lt-LT"/>
        </w:rPr>
        <w:t xml:space="preserve">Apsaugos priemonės ir vienkartinės medicinos pagalbos priemonės darbui su </w:t>
      </w:r>
      <w:proofErr w:type="spellStart"/>
      <w:r w:rsidRPr="00A9476E">
        <w:rPr>
          <w:b/>
          <w:bCs/>
          <w:lang w:val="lt-LT"/>
        </w:rPr>
        <w:t>robotinės</w:t>
      </w:r>
      <w:proofErr w:type="spellEnd"/>
      <w:r w:rsidRPr="00A9476E">
        <w:rPr>
          <w:b/>
          <w:bCs/>
          <w:lang w:val="lt-LT"/>
        </w:rPr>
        <w:t xml:space="preserve"> chirurgijos sistema "</w:t>
      </w:r>
      <w:proofErr w:type="spellStart"/>
      <w:r w:rsidRPr="00A9476E">
        <w:rPr>
          <w:b/>
          <w:bCs/>
          <w:lang w:val="lt-LT"/>
        </w:rPr>
        <w:t>Versius</w:t>
      </w:r>
      <w:proofErr w:type="spellEnd"/>
      <w:r w:rsidRPr="00A9476E">
        <w:rPr>
          <w:b/>
          <w:bCs/>
          <w:lang w:val="lt-LT"/>
        </w:rPr>
        <w:t>" (9903)</w:t>
      </w:r>
    </w:p>
    <w:p w14:paraId="15267F4C" w14:textId="6C6238DC" w:rsidR="000C73A6" w:rsidRPr="006E26C5"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32E79DB" w14:textId="77777777" w:rsidR="000C73A6" w:rsidRPr="000C73A6" w:rsidRDefault="000C73A6"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792E8" w14:textId="77777777" w:rsidR="006672A6" w:rsidRDefault="006672A6">
      <w:r>
        <w:separator/>
      </w:r>
    </w:p>
  </w:endnote>
  <w:endnote w:type="continuationSeparator" w:id="0">
    <w:p w14:paraId="445A3DA4" w14:textId="77777777" w:rsidR="006672A6" w:rsidRDefault="0066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69692" w14:textId="77777777" w:rsidR="006672A6" w:rsidRDefault="006672A6">
      <w:r>
        <w:separator/>
      </w:r>
    </w:p>
  </w:footnote>
  <w:footnote w:type="continuationSeparator" w:id="0">
    <w:p w14:paraId="465766FD" w14:textId="77777777" w:rsidR="006672A6" w:rsidRDefault="006672A6">
      <w:r>
        <w:continuationSeparator/>
      </w:r>
    </w:p>
  </w:footnote>
  <w:footnote w:id="1">
    <w:p w14:paraId="058DC9F3" w14:textId="0BCECEC2" w:rsidR="00494070" w:rsidRPr="00494070" w:rsidRDefault="00494070" w:rsidP="00494070">
      <w:pPr>
        <w:pStyle w:val="Puslapioinaostekstas"/>
        <w:jc w:val="both"/>
        <w:rPr>
          <w:sz w:val="18"/>
          <w:szCs w:val="18"/>
          <w:lang w:val="lt-LT"/>
        </w:rPr>
      </w:pPr>
      <w:r>
        <w:rPr>
          <w:rStyle w:val="Puslapioinaosnuoroda"/>
        </w:rPr>
        <w:footnoteRef/>
      </w:r>
      <w:r>
        <w:t xml:space="preserve"> </w:t>
      </w:r>
      <w:r w:rsidRPr="00494070">
        <w:rPr>
          <w:rFonts w:eastAsia="Times New Roman"/>
          <w:i/>
          <w:iCs/>
          <w:color w:val="000000"/>
          <w:sz w:val="18"/>
          <w:szCs w:val="18"/>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67A"/>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DBF"/>
    <w:rsid w:val="000D4BA7"/>
    <w:rsid w:val="000D4FCA"/>
    <w:rsid w:val="000D5C92"/>
    <w:rsid w:val="000D5D73"/>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BE6"/>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8F4"/>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45F"/>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651D"/>
    <w:rsid w:val="002965E7"/>
    <w:rsid w:val="002974E8"/>
    <w:rsid w:val="00297F49"/>
    <w:rsid w:val="002A0270"/>
    <w:rsid w:val="002A02ED"/>
    <w:rsid w:val="002A0A39"/>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8C3"/>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2F37"/>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877F8"/>
    <w:rsid w:val="00490A90"/>
    <w:rsid w:val="00491060"/>
    <w:rsid w:val="004911EF"/>
    <w:rsid w:val="004917A8"/>
    <w:rsid w:val="0049264E"/>
    <w:rsid w:val="004928CF"/>
    <w:rsid w:val="00492BC4"/>
    <w:rsid w:val="00492C27"/>
    <w:rsid w:val="00492CDA"/>
    <w:rsid w:val="00492F6C"/>
    <w:rsid w:val="0049382C"/>
    <w:rsid w:val="00493DA6"/>
    <w:rsid w:val="00494070"/>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4CE"/>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672A6"/>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1D6"/>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2F9D"/>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3D4"/>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76E"/>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B3F"/>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40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344"/>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55B"/>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0AC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586"/>
    <w:rsid w:val="00EA764B"/>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356E"/>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A51"/>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7C3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31773">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262616700">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volosevicien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3D509-6060-4492-A8BC-D42A8584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3623</TotalTime>
  <Pages>1</Pages>
  <Words>5607</Words>
  <Characters>3196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3402</cp:revision>
  <cp:lastPrinted>2017-08-03T06:59:00Z</cp:lastPrinted>
  <dcterms:created xsi:type="dcterms:W3CDTF">2018-03-20T09:21:00Z</dcterms:created>
  <dcterms:modified xsi:type="dcterms:W3CDTF">2025-09-04T05:49:00Z</dcterms:modified>
</cp:coreProperties>
</file>